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264B" w14:textId="77777777" w:rsidR="00FA4EBF" w:rsidRPr="001F3CAD" w:rsidRDefault="00FA4EBF" w:rsidP="001F3CA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1F3CAD">
        <w:rPr>
          <w:rFonts w:ascii="Times New Roman" w:hAnsi="Times New Roman" w:cs="Times New Roman"/>
          <w:b/>
          <w:bCs/>
          <w:i/>
          <w:u w:val="single"/>
        </w:rPr>
        <w:t>Obowiązek zawarcia umowy na odbiór odpadów z działalności gospodarczej</w:t>
      </w:r>
    </w:p>
    <w:p w14:paraId="3006E71C" w14:textId="77777777" w:rsidR="00FA4EBF" w:rsidRPr="001F3CAD" w:rsidRDefault="00B1714E" w:rsidP="001F3CAD">
      <w:pPr>
        <w:spacing w:line="360" w:lineRule="auto"/>
        <w:jc w:val="both"/>
        <w:rPr>
          <w:rFonts w:ascii="Times New Roman" w:hAnsi="Times New Roman" w:cs="Times New Roman"/>
        </w:rPr>
      </w:pPr>
      <w:r w:rsidRPr="001F3CAD">
        <w:rPr>
          <w:rFonts w:ascii="Times New Roman" w:hAnsi="Times New Roman" w:cs="Times New Roman"/>
          <w:b/>
          <w:bCs/>
        </w:rPr>
        <w:t xml:space="preserve">Urząd Miejski w Kole </w:t>
      </w:r>
      <w:r w:rsidR="00FA4EBF" w:rsidRPr="001F3CAD">
        <w:rPr>
          <w:rFonts w:ascii="Times New Roman" w:hAnsi="Times New Roman" w:cs="Times New Roman"/>
          <w:b/>
          <w:bCs/>
        </w:rPr>
        <w:t xml:space="preserve"> informuje, iż przystępuje do obligatoryjnej  kontroli przedsiębiorców w zakresie posiadania aktualnych umów na odbiór odpadów komunalnych z prowadzonych działalności.</w:t>
      </w:r>
      <w:r w:rsidR="00FA4EBF" w:rsidRPr="001F3CAD">
        <w:rPr>
          <w:rFonts w:ascii="Times New Roman" w:hAnsi="Times New Roman" w:cs="Times New Roman"/>
          <w:b/>
          <w:bCs/>
        </w:rPr>
        <w:br/>
      </w:r>
      <w:r w:rsidR="00FA4EBF" w:rsidRPr="001F3CAD">
        <w:rPr>
          <w:rFonts w:ascii="Times New Roman" w:hAnsi="Times New Roman" w:cs="Times New Roman"/>
        </w:rPr>
        <w:t>Informujemy, iż zgodnie z ustawą  z dnia 13 września 1996 r. o utrzymaniu czystości i porządku w gminach (Dz.U. z 2020 r., poz. 1439) art. 6 ust. 1 pkt 2 każdy podmiot prowadzący działalność gospodarczą zobowiązany jest podpisać indywidualną umowę na korzystanie z usług w zakresie odbierania odpadów komunalnych, z przedsiębiorcą wpisanym do rejestru działalności regu</w:t>
      </w:r>
      <w:r w:rsidR="00A56D62" w:rsidRPr="001F3CAD">
        <w:rPr>
          <w:rFonts w:ascii="Times New Roman" w:hAnsi="Times New Roman" w:cs="Times New Roman"/>
        </w:rPr>
        <w:t>lowanej na terenie Gminy Miejskiej Koło</w:t>
      </w:r>
      <w:r w:rsidR="00FA4EBF" w:rsidRPr="001F3CAD">
        <w:rPr>
          <w:rFonts w:ascii="Times New Roman" w:hAnsi="Times New Roman" w:cs="Times New Roman"/>
        </w:rPr>
        <w:t>.</w:t>
      </w:r>
    </w:p>
    <w:p w14:paraId="13DCEB2D" w14:textId="77777777" w:rsidR="00FA4EBF" w:rsidRPr="001F3CAD" w:rsidRDefault="00FA4EBF" w:rsidP="001F3CAD">
      <w:pPr>
        <w:spacing w:line="360" w:lineRule="auto"/>
        <w:jc w:val="both"/>
        <w:rPr>
          <w:rFonts w:ascii="Times New Roman" w:hAnsi="Times New Roman" w:cs="Times New Roman"/>
        </w:rPr>
      </w:pPr>
      <w:r w:rsidRPr="001F3CAD">
        <w:rPr>
          <w:rFonts w:ascii="Times New Roman" w:hAnsi="Times New Roman" w:cs="Times New Roman"/>
        </w:rPr>
        <w:t>Do nieruchomości niezamieszkałych, na których powstają odpady komunalne zalicza się m. in.: szkoły, zakłady produkcyjne, usługowe, handlowe, warsztaty, sklepy, itp.</w:t>
      </w:r>
    </w:p>
    <w:p w14:paraId="1D36D433" w14:textId="77777777" w:rsidR="00FA4EBF" w:rsidRPr="001F3CAD" w:rsidRDefault="00FA4EBF" w:rsidP="001F3CAD">
      <w:pPr>
        <w:spacing w:line="360" w:lineRule="auto"/>
        <w:jc w:val="both"/>
        <w:rPr>
          <w:rFonts w:ascii="Times New Roman" w:hAnsi="Times New Roman" w:cs="Times New Roman"/>
        </w:rPr>
      </w:pPr>
      <w:r w:rsidRPr="001F3CAD">
        <w:rPr>
          <w:rFonts w:ascii="Times New Roman" w:hAnsi="Times New Roman" w:cs="Times New Roman"/>
          <w:b/>
          <w:bCs/>
        </w:rPr>
        <w:t>Niedopuszczalne jest mieszanie odpadów komunalnych z gospodarstwa domowego z odpadami powstającymi w wyniku prowadzonej działalności gospodarczej!</w:t>
      </w:r>
    </w:p>
    <w:p w14:paraId="5B775A81" w14:textId="77777777" w:rsidR="00FA4EBF" w:rsidRPr="001F3CAD" w:rsidRDefault="00FA4EBF" w:rsidP="001F3CAD">
      <w:pPr>
        <w:spacing w:line="360" w:lineRule="auto"/>
        <w:jc w:val="both"/>
        <w:rPr>
          <w:rFonts w:ascii="Times New Roman" w:hAnsi="Times New Roman" w:cs="Times New Roman"/>
        </w:rPr>
      </w:pPr>
      <w:r w:rsidRPr="001F3CAD">
        <w:rPr>
          <w:rFonts w:ascii="Times New Roman" w:hAnsi="Times New Roman" w:cs="Times New Roman"/>
        </w:rPr>
        <w:t>Każdy podmiot prowadzący działalność gospodarczą zobowiązany jest podpisać indywidualną umowę z przedsiębiorcą wpisanym do rejestru działalności regulowanej. Wykaz podmiotów dostępny jest na s</w:t>
      </w:r>
      <w:r w:rsidR="001F3CAD" w:rsidRPr="001F3CAD">
        <w:rPr>
          <w:rFonts w:ascii="Times New Roman" w:hAnsi="Times New Roman" w:cs="Times New Roman"/>
        </w:rPr>
        <w:t>tronie internetowej Urzędu Miasta</w:t>
      </w:r>
      <w:r w:rsidRPr="001F3CAD">
        <w:rPr>
          <w:rFonts w:ascii="Times New Roman" w:hAnsi="Times New Roman" w:cs="Times New Roman"/>
        </w:rPr>
        <w:t xml:space="preserve"> </w:t>
      </w:r>
      <w:hyperlink r:id="rId4" w:history="1">
        <w:r w:rsidR="001F3CAD" w:rsidRPr="001F3CAD">
          <w:rPr>
            <w:rStyle w:val="Hipercze"/>
            <w:rFonts w:ascii="Times New Roman" w:hAnsi="Times New Roman" w:cs="Times New Roman"/>
          </w:rPr>
          <w:t>www.kolo.pl.</w:t>
        </w:r>
      </w:hyperlink>
    </w:p>
    <w:p w14:paraId="0CD7E6A0" w14:textId="77777777" w:rsidR="00FA4EBF" w:rsidRPr="001F3CAD" w:rsidRDefault="00FA4EBF" w:rsidP="001F3CAD">
      <w:pPr>
        <w:spacing w:line="360" w:lineRule="auto"/>
        <w:jc w:val="both"/>
        <w:rPr>
          <w:rFonts w:ascii="Times New Roman" w:hAnsi="Times New Roman" w:cs="Times New Roman"/>
        </w:rPr>
      </w:pPr>
      <w:r w:rsidRPr="001F3CAD">
        <w:rPr>
          <w:rFonts w:ascii="Times New Roman" w:hAnsi="Times New Roman" w:cs="Times New Roman"/>
        </w:rPr>
        <w:t>W  sytuacji, gdy nieruchomość posiada dwie części, tj. przeznaczoną na cele mieszkaniowe oraz przeznaczoną na działalność gospodarczą, właściciele nieruchomości powinni:</w:t>
      </w:r>
      <w:r w:rsidRPr="001F3CAD">
        <w:rPr>
          <w:rFonts w:ascii="Times New Roman" w:hAnsi="Times New Roman" w:cs="Times New Roman"/>
        </w:rPr>
        <w:br/>
        <w:t>– uiszczać w gminie opłatę za gospodarowanie odpadami komunalnymi, za część dotyczącą nieruchomości zamieszkałej, zgodnie ze złożoną deklaracją,</w:t>
      </w:r>
      <w:r w:rsidRPr="001F3CAD">
        <w:rPr>
          <w:rFonts w:ascii="Times New Roman" w:hAnsi="Times New Roman" w:cs="Times New Roman"/>
        </w:rPr>
        <w:br/>
        <w:t>– zawrzeć dodatkową umowę na odbiór odpadów komunalnych z podmiotem uprawnionym, na część nieruchomości niezamieszkałej, na której prowadzona jest działalność gospodarcza a w przypadku gdy część niezamieszkała jest wynajmowana, obowiązek zawarcia umowy na odbiór odpadów spoczywa na właścicielu lokalu, chyba , że umowa najmu stanowi inaczej.</w:t>
      </w:r>
    </w:p>
    <w:p w14:paraId="51B740D8" w14:textId="77777777" w:rsidR="00FA4EBF" w:rsidRPr="001F3CAD" w:rsidRDefault="00FA4EBF" w:rsidP="001F3CAD">
      <w:pPr>
        <w:spacing w:line="360" w:lineRule="auto"/>
        <w:jc w:val="both"/>
        <w:rPr>
          <w:rFonts w:ascii="Times New Roman" w:hAnsi="Times New Roman" w:cs="Times New Roman"/>
        </w:rPr>
      </w:pPr>
      <w:r w:rsidRPr="001F3CAD">
        <w:rPr>
          <w:rFonts w:ascii="Times New Roman" w:hAnsi="Times New Roman" w:cs="Times New Roman"/>
          <w:b/>
          <w:bCs/>
        </w:rPr>
        <w:t>Przypominamy podmiotom prowadzącym działalność gospodarczą, iż jeżeli nie wszyscy przedsi</w:t>
      </w:r>
      <w:r w:rsidR="001F3CAD" w:rsidRPr="001F3CAD">
        <w:rPr>
          <w:rFonts w:ascii="Times New Roman" w:hAnsi="Times New Roman" w:cs="Times New Roman"/>
          <w:b/>
          <w:bCs/>
        </w:rPr>
        <w:t>ębiorcy na terenie Gminy Miejskiej Koło</w:t>
      </w:r>
      <w:r w:rsidRPr="001F3CAD">
        <w:rPr>
          <w:rFonts w:ascii="Times New Roman" w:hAnsi="Times New Roman" w:cs="Times New Roman"/>
          <w:b/>
          <w:bCs/>
        </w:rPr>
        <w:t xml:space="preserve"> zawarli takie umowy, zobowiązani są niezwłocznie tego dokonać. Przedsiębiorcom nie posiadającym umowy na odbieranie odpadów komunalnych grozi kara grzywny.</w:t>
      </w:r>
    </w:p>
    <w:p w14:paraId="7E3F8B90" w14:textId="77777777" w:rsidR="00A14C06" w:rsidRPr="001F3CAD" w:rsidRDefault="00A14C06" w:rsidP="001F3CA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14C06" w:rsidRPr="001F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BF"/>
    <w:rsid w:val="001F3CAD"/>
    <w:rsid w:val="00A14C06"/>
    <w:rsid w:val="00A56D62"/>
    <w:rsid w:val="00B1714E"/>
    <w:rsid w:val="00D806F3"/>
    <w:rsid w:val="00F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A3E0"/>
  <w15:docId w15:val="{005203F8-D7C2-476E-A371-E1906292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o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Sikorska</dc:creator>
  <cp:lastModifiedBy>Piotr Kapalski</cp:lastModifiedBy>
  <cp:revision>2</cp:revision>
  <cp:lastPrinted>2021-05-18T12:46:00Z</cp:lastPrinted>
  <dcterms:created xsi:type="dcterms:W3CDTF">2021-05-19T09:34:00Z</dcterms:created>
  <dcterms:modified xsi:type="dcterms:W3CDTF">2021-05-19T09:34:00Z</dcterms:modified>
</cp:coreProperties>
</file>