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50A" w:rsidRPr="00AE650A" w:rsidRDefault="00AE650A" w:rsidP="00AE6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36"/>
          <w:szCs w:val="36"/>
          <w:lang w:eastAsia="pl-PL"/>
        </w:rPr>
      </w:pPr>
      <w:r w:rsidRPr="00AE650A">
        <w:rPr>
          <w:rFonts w:eastAsia="Calibri" w:cs="Arial"/>
          <w:b/>
          <w:bCs/>
          <w:color w:val="000000"/>
          <w:sz w:val="36"/>
          <w:szCs w:val="36"/>
          <w:lang w:eastAsia="pl-PL"/>
        </w:rPr>
        <w:t xml:space="preserve">OŚWIADCZENIE </w:t>
      </w:r>
    </w:p>
    <w:p w:rsidR="00AE650A" w:rsidRDefault="00AE650A" w:rsidP="00AE6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lang w:eastAsia="pl-PL"/>
        </w:rPr>
      </w:pPr>
      <w:r w:rsidRPr="00AE650A">
        <w:rPr>
          <w:rFonts w:eastAsia="Calibri" w:cs="Arial"/>
          <w:b/>
          <w:bCs/>
          <w:color w:val="000000"/>
          <w:sz w:val="24"/>
          <w:lang w:eastAsia="pl-PL"/>
        </w:rPr>
        <w:t xml:space="preserve">POTWIERDZAJĄCE, ŻE WYKONAWCA NIE PODLEGA WYKLUCZENIU NA PODSTAWIE ART. </w:t>
      </w:r>
      <w:r>
        <w:rPr>
          <w:rFonts w:eastAsia="Calibri" w:cs="Arial"/>
          <w:b/>
          <w:bCs/>
          <w:color w:val="000000"/>
          <w:sz w:val="24"/>
          <w:lang w:eastAsia="pl-PL"/>
        </w:rPr>
        <w:t>7</w:t>
      </w:r>
      <w:r w:rsidRPr="00AE650A">
        <w:rPr>
          <w:rFonts w:eastAsia="Calibri" w:cs="Arial"/>
          <w:b/>
          <w:bCs/>
          <w:color w:val="000000"/>
          <w:sz w:val="24"/>
          <w:lang w:eastAsia="pl-PL"/>
        </w:rPr>
        <w:t xml:space="preserve"> UST. 1 USTAWY Z DNIA 1</w:t>
      </w:r>
      <w:r>
        <w:rPr>
          <w:rFonts w:eastAsia="Calibri" w:cs="Arial"/>
          <w:b/>
          <w:bCs/>
          <w:color w:val="000000"/>
          <w:sz w:val="24"/>
          <w:lang w:eastAsia="pl-PL"/>
        </w:rPr>
        <w:t>3 KWIETNIA</w:t>
      </w:r>
      <w:r w:rsidRPr="00AE650A">
        <w:rPr>
          <w:rFonts w:eastAsia="Calibri" w:cs="Arial"/>
          <w:b/>
          <w:bCs/>
          <w:color w:val="000000"/>
          <w:sz w:val="24"/>
          <w:lang w:eastAsia="pl-PL"/>
        </w:rPr>
        <w:t xml:space="preserve"> 20</w:t>
      </w:r>
      <w:r>
        <w:rPr>
          <w:rFonts w:eastAsia="Calibri" w:cs="Arial"/>
          <w:b/>
          <w:bCs/>
          <w:color w:val="000000"/>
          <w:sz w:val="24"/>
          <w:lang w:eastAsia="pl-PL"/>
        </w:rPr>
        <w:t>22</w:t>
      </w:r>
      <w:r w:rsidRPr="00AE650A">
        <w:rPr>
          <w:rFonts w:eastAsia="Calibri" w:cs="Arial"/>
          <w:b/>
          <w:bCs/>
          <w:color w:val="000000"/>
          <w:sz w:val="24"/>
          <w:lang w:eastAsia="pl-PL"/>
        </w:rPr>
        <w:t xml:space="preserve"> ROKU</w:t>
      </w:r>
      <w:r>
        <w:rPr>
          <w:rFonts w:eastAsia="Calibri" w:cs="Arial"/>
          <w:b/>
          <w:bCs/>
          <w:color w:val="000000"/>
          <w:sz w:val="24"/>
          <w:lang w:eastAsia="pl-PL"/>
        </w:rPr>
        <w:t xml:space="preserve"> O</w:t>
      </w:r>
      <w:r w:rsidR="00BF198F">
        <w:rPr>
          <w:rFonts w:eastAsia="Calibri" w:cs="Arial"/>
          <w:b/>
          <w:bCs/>
          <w:color w:val="000000"/>
          <w:sz w:val="24"/>
          <w:lang w:eastAsia="pl-PL"/>
        </w:rPr>
        <w:t> </w:t>
      </w:r>
      <w:r w:rsidRPr="00AE650A">
        <w:rPr>
          <w:rFonts w:eastAsia="Calibri" w:cs="Arial"/>
          <w:b/>
          <w:bCs/>
          <w:color w:val="000000"/>
          <w:sz w:val="24"/>
          <w:lang w:eastAsia="pl-PL"/>
        </w:rPr>
        <w:t>SZCZEGÓLNYCH ROZWIĄZANIACH W ZAKRESIE PRZECIWDZIAŁANIA WSPIERANIU AGRESJI NA UKRAINĘ</w:t>
      </w:r>
      <w:r>
        <w:rPr>
          <w:rFonts w:eastAsia="Calibri" w:cs="Arial"/>
          <w:b/>
          <w:bCs/>
          <w:color w:val="000000"/>
          <w:sz w:val="24"/>
          <w:lang w:eastAsia="pl-PL"/>
        </w:rPr>
        <w:t xml:space="preserve"> </w:t>
      </w:r>
      <w:r w:rsidRPr="00AE650A">
        <w:rPr>
          <w:rFonts w:eastAsia="Calibri" w:cs="Arial"/>
          <w:b/>
          <w:bCs/>
          <w:color w:val="000000"/>
          <w:sz w:val="24"/>
          <w:lang w:eastAsia="pl-PL"/>
        </w:rPr>
        <w:t>ORAZ SŁUŻĄCYCH OCHRONIE BEZPIECZEŃSTWA NARODOWEGO</w:t>
      </w:r>
      <w:r w:rsidR="00BF198F">
        <w:rPr>
          <w:rFonts w:eastAsia="Calibri" w:cs="Arial"/>
          <w:b/>
          <w:bCs/>
          <w:color w:val="000000"/>
          <w:sz w:val="24"/>
          <w:lang w:eastAsia="pl-PL"/>
        </w:rPr>
        <w:t xml:space="preserve"> </w:t>
      </w:r>
    </w:p>
    <w:p w:rsidR="00BF198F" w:rsidRDefault="00BF198F" w:rsidP="00AE6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iCs/>
          <w:color w:val="000000"/>
          <w:sz w:val="24"/>
          <w:lang w:eastAsia="pl-PL"/>
        </w:rPr>
      </w:pPr>
    </w:p>
    <w:p w:rsidR="003E2E0E" w:rsidRPr="00AE650A" w:rsidRDefault="003E2E0E" w:rsidP="00AE6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iCs/>
          <w:color w:val="000000"/>
          <w:sz w:val="24"/>
          <w:lang w:eastAsia="pl-PL"/>
        </w:rPr>
      </w:pPr>
    </w:p>
    <w:p w:rsidR="003E2E0E" w:rsidRDefault="003E2E0E" w:rsidP="00AE6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color w:val="000000"/>
          <w:sz w:val="24"/>
          <w:lang w:eastAsia="pl-PL"/>
        </w:rPr>
      </w:pPr>
      <w:r>
        <w:rPr>
          <w:rFonts w:eastAsia="Calibri" w:cs="Arial"/>
          <w:color w:val="000000"/>
          <w:sz w:val="24"/>
          <w:lang w:eastAsia="pl-PL"/>
        </w:rPr>
        <w:t>........................................................................................................................................</w:t>
      </w:r>
    </w:p>
    <w:p w:rsidR="00AE650A" w:rsidRPr="003E2E0E" w:rsidRDefault="003E2E0E" w:rsidP="00AE6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i/>
          <w:color w:val="000000"/>
          <w:sz w:val="20"/>
          <w:szCs w:val="20"/>
          <w:lang w:eastAsia="pl-PL"/>
        </w:rPr>
      </w:pPr>
      <w:r w:rsidRPr="003E2E0E">
        <w:rPr>
          <w:rFonts w:eastAsia="Calibri" w:cs="Arial"/>
          <w:i/>
          <w:color w:val="000000"/>
          <w:sz w:val="20"/>
          <w:szCs w:val="20"/>
          <w:lang w:eastAsia="pl-PL"/>
        </w:rPr>
        <w:t>(Nazwa postępowania)</w:t>
      </w:r>
    </w:p>
    <w:p w:rsidR="00AE650A" w:rsidRPr="00AE650A" w:rsidRDefault="00AE650A" w:rsidP="00AE6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color w:val="000000"/>
          <w:sz w:val="24"/>
          <w:lang w:eastAsia="pl-PL"/>
        </w:rPr>
      </w:pPr>
    </w:p>
    <w:p w:rsidR="00AE650A" w:rsidRPr="00AE650A" w:rsidRDefault="00AE650A" w:rsidP="00AE6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color w:val="000000"/>
          <w:sz w:val="24"/>
          <w:lang w:eastAsia="pl-PL"/>
        </w:rPr>
      </w:pPr>
    </w:p>
    <w:p w:rsidR="00AE650A" w:rsidRPr="00AE650A" w:rsidRDefault="00AE650A" w:rsidP="004D7E17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4"/>
          <w:lang w:eastAsia="pl-PL"/>
        </w:rPr>
      </w:pPr>
      <w:r w:rsidRPr="00AE650A">
        <w:rPr>
          <w:rFonts w:eastAsia="Calibri" w:cs="Arial"/>
          <w:color w:val="000000"/>
          <w:sz w:val="24"/>
          <w:lang w:eastAsia="pl-PL"/>
        </w:rPr>
        <w:t xml:space="preserve">Nazwa Wykonawcy: </w:t>
      </w:r>
    </w:p>
    <w:p w:rsidR="00AE650A" w:rsidRPr="00AE650A" w:rsidRDefault="00AE650A" w:rsidP="00AE6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color w:val="000000"/>
          <w:sz w:val="24"/>
          <w:lang w:eastAsia="pl-PL"/>
        </w:rPr>
      </w:pPr>
    </w:p>
    <w:p w:rsidR="00AE650A" w:rsidRPr="00AE650A" w:rsidRDefault="00AE650A" w:rsidP="004D7E17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4"/>
          <w:lang w:eastAsia="pl-PL"/>
        </w:rPr>
      </w:pPr>
      <w:bookmarkStart w:id="0" w:name="_GoBack"/>
      <w:bookmarkEnd w:id="0"/>
      <w:r w:rsidRPr="00AE650A">
        <w:rPr>
          <w:rFonts w:eastAsia="Calibri" w:cs="Arial"/>
          <w:color w:val="000000"/>
          <w:sz w:val="24"/>
          <w:lang w:eastAsia="pl-PL"/>
        </w:rPr>
        <w:t xml:space="preserve">Adres Wykonawcy: </w:t>
      </w:r>
      <w:sdt>
        <w:sdtPr>
          <w:rPr>
            <w:rFonts w:eastAsia="Calibri" w:cs="Arial"/>
            <w:color w:val="000000"/>
            <w:sz w:val="24"/>
            <w:lang w:eastAsia="pl-PL"/>
          </w:rPr>
          <w:id w:val="1940872251"/>
          <w:showingPlcHdr/>
          <w:text/>
        </w:sdtPr>
        <w:sdtEndPr/>
        <w:sdtContent>
          <w:r w:rsidR="004D7E17">
            <w:rPr>
              <w:rFonts w:eastAsia="Calibri" w:cs="Arial"/>
              <w:color w:val="000000"/>
              <w:sz w:val="24"/>
              <w:lang w:eastAsia="pl-PL"/>
            </w:rPr>
            <w:t xml:space="preserve">     </w:t>
          </w:r>
        </w:sdtContent>
      </w:sdt>
    </w:p>
    <w:p w:rsidR="00AE650A" w:rsidRPr="00AE650A" w:rsidRDefault="00AE650A" w:rsidP="00AE650A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4"/>
          <w:lang w:eastAsia="pl-PL"/>
        </w:rPr>
      </w:pPr>
    </w:p>
    <w:p w:rsidR="00AE650A" w:rsidRPr="00AE650A" w:rsidRDefault="00AE650A" w:rsidP="00AE650A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4"/>
          <w:lang w:eastAsia="pl-PL"/>
        </w:rPr>
      </w:pPr>
    </w:p>
    <w:p w:rsidR="00AE650A" w:rsidRPr="00AE650A" w:rsidRDefault="00AE650A" w:rsidP="00AE650A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  <w:lang w:eastAsia="pl-PL"/>
        </w:rPr>
      </w:pPr>
      <w:r w:rsidRPr="00AE650A">
        <w:rPr>
          <w:rFonts w:eastAsia="Calibri" w:cs="Arial"/>
          <w:b/>
          <w:bCs/>
          <w:color w:val="000000"/>
          <w:sz w:val="20"/>
          <w:szCs w:val="20"/>
          <w:lang w:eastAsia="pl-PL"/>
        </w:rPr>
        <w:t>Zamawiający:</w:t>
      </w:r>
    </w:p>
    <w:p w:rsidR="00AE650A" w:rsidRPr="00AE650A" w:rsidRDefault="00AE650A" w:rsidP="00AE650A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  <w:lang w:eastAsia="pl-PL"/>
        </w:rPr>
      </w:pPr>
    </w:p>
    <w:p w:rsidR="00AE650A" w:rsidRPr="00AE650A" w:rsidRDefault="00AE650A" w:rsidP="00AE650A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  <w:lang w:eastAsia="pl-PL"/>
        </w:rPr>
      </w:pPr>
      <w:r w:rsidRPr="00AE650A">
        <w:rPr>
          <w:rFonts w:eastAsia="Calibri" w:cs="Arial"/>
          <w:b/>
          <w:bCs/>
          <w:color w:val="000000"/>
          <w:sz w:val="20"/>
          <w:szCs w:val="20"/>
          <w:lang w:eastAsia="pl-PL"/>
        </w:rPr>
        <w:t>GMINA MIEJSKA KOŁO</w:t>
      </w:r>
    </w:p>
    <w:p w:rsidR="00AE650A" w:rsidRPr="00AE650A" w:rsidRDefault="00AE650A" w:rsidP="00AE650A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  <w:lang w:eastAsia="pl-PL"/>
        </w:rPr>
      </w:pPr>
      <w:r w:rsidRPr="00AE650A">
        <w:rPr>
          <w:rFonts w:eastAsia="Calibri" w:cs="Arial"/>
          <w:b/>
          <w:bCs/>
          <w:color w:val="000000"/>
          <w:sz w:val="20"/>
          <w:szCs w:val="20"/>
          <w:lang w:eastAsia="pl-PL"/>
        </w:rPr>
        <w:t>UL. STARY RYNEK 1</w:t>
      </w:r>
    </w:p>
    <w:p w:rsidR="00AE650A" w:rsidRPr="00AE650A" w:rsidRDefault="00AE650A" w:rsidP="00AE650A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0"/>
          <w:szCs w:val="20"/>
          <w:lang w:eastAsia="pl-PL"/>
        </w:rPr>
      </w:pPr>
      <w:r w:rsidRPr="00AE650A">
        <w:rPr>
          <w:rFonts w:eastAsia="Calibri" w:cs="Arial"/>
          <w:b/>
          <w:bCs/>
          <w:color w:val="000000"/>
          <w:sz w:val="20"/>
          <w:szCs w:val="20"/>
          <w:lang w:eastAsia="pl-PL"/>
        </w:rPr>
        <w:t>62-600 KOŁO</w:t>
      </w:r>
      <w:r w:rsidRPr="00AE650A">
        <w:rPr>
          <w:rFonts w:eastAsia="Calibri" w:cs="Arial"/>
          <w:color w:val="000000"/>
          <w:sz w:val="20"/>
          <w:szCs w:val="20"/>
          <w:lang w:eastAsia="pl-PL"/>
        </w:rPr>
        <w:t xml:space="preserve"> </w:t>
      </w:r>
    </w:p>
    <w:p w:rsidR="00AE650A" w:rsidRPr="00AE650A" w:rsidRDefault="00AE650A" w:rsidP="00AE650A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Arial"/>
          <w:i/>
          <w:iCs/>
          <w:color w:val="000000"/>
          <w:sz w:val="20"/>
          <w:szCs w:val="20"/>
          <w:lang w:eastAsia="pl-PL"/>
        </w:rPr>
      </w:pPr>
    </w:p>
    <w:p w:rsidR="00AE650A" w:rsidRPr="00AE650A" w:rsidRDefault="00AE650A" w:rsidP="00AE650A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  <w:lang w:eastAsia="pl-PL"/>
        </w:rPr>
      </w:pPr>
    </w:p>
    <w:p w:rsidR="00AE650A" w:rsidRPr="00AE650A" w:rsidRDefault="00AE650A" w:rsidP="00AE650A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  <w:lang w:eastAsia="pl-PL"/>
        </w:rPr>
      </w:pPr>
    </w:p>
    <w:p w:rsidR="00AE650A" w:rsidRPr="00AE650A" w:rsidRDefault="00AE650A" w:rsidP="00AE650A">
      <w:pPr>
        <w:spacing w:after="0" w:line="240" w:lineRule="auto"/>
        <w:jc w:val="center"/>
        <w:rPr>
          <w:rFonts w:eastAsia="Arial" w:cs="Arial"/>
          <w:b/>
          <w:color w:val="000000"/>
          <w:kern w:val="24"/>
          <w:sz w:val="24"/>
          <w:lang w:eastAsia="ar-SA"/>
        </w:rPr>
      </w:pPr>
      <w:r w:rsidRPr="00AE650A">
        <w:rPr>
          <w:rFonts w:eastAsia="Arial" w:cs="Arial"/>
          <w:b/>
          <w:color w:val="000000"/>
          <w:kern w:val="24"/>
          <w:sz w:val="24"/>
          <w:lang w:eastAsia="ar-SA"/>
        </w:rPr>
        <w:t>OŚWIADCZENIE O BRAKU PODSTAW WYKLUCZENIA</w:t>
      </w:r>
    </w:p>
    <w:p w:rsidR="00AE650A" w:rsidRPr="00AE650A" w:rsidRDefault="00AE650A" w:rsidP="00BF198F">
      <w:pPr>
        <w:spacing w:after="0" w:line="240" w:lineRule="auto"/>
        <w:jc w:val="center"/>
        <w:rPr>
          <w:rFonts w:eastAsia="Arial" w:cs="Arial"/>
          <w:b/>
          <w:color w:val="000000"/>
          <w:kern w:val="24"/>
          <w:sz w:val="24"/>
          <w:lang w:eastAsia="ar-SA"/>
        </w:rPr>
      </w:pPr>
      <w:r w:rsidRPr="00AE650A">
        <w:rPr>
          <w:rFonts w:eastAsia="Arial" w:cs="Arial"/>
          <w:b/>
          <w:color w:val="000000"/>
          <w:kern w:val="24"/>
          <w:sz w:val="24"/>
          <w:lang w:eastAsia="ar-SA"/>
        </w:rPr>
        <w:t xml:space="preserve">(art. </w:t>
      </w:r>
      <w:r w:rsidR="00BF198F">
        <w:rPr>
          <w:rFonts w:eastAsia="Arial" w:cs="Arial"/>
          <w:b/>
          <w:color w:val="000000"/>
          <w:kern w:val="24"/>
          <w:sz w:val="24"/>
          <w:lang w:eastAsia="ar-SA"/>
        </w:rPr>
        <w:t>7</w:t>
      </w:r>
      <w:r w:rsidRPr="00AE650A">
        <w:rPr>
          <w:rFonts w:eastAsia="Arial" w:cs="Arial"/>
          <w:b/>
          <w:color w:val="000000"/>
          <w:kern w:val="24"/>
          <w:sz w:val="24"/>
          <w:lang w:eastAsia="ar-SA"/>
        </w:rPr>
        <w:t xml:space="preserve"> ust. 1 </w:t>
      </w:r>
      <w:r w:rsidR="00BF198F" w:rsidRPr="00BF198F">
        <w:rPr>
          <w:rFonts w:eastAsia="Arial" w:cs="Arial"/>
          <w:b/>
          <w:color w:val="000000"/>
          <w:kern w:val="24"/>
          <w:sz w:val="24"/>
          <w:lang w:eastAsia="ar-SA"/>
        </w:rPr>
        <w:t>o szczególnych rozwiązaniach w zakresie przeciwdziałania wspieraniu agresji na Ukrainę</w:t>
      </w:r>
      <w:r w:rsidR="00BF198F">
        <w:rPr>
          <w:rFonts w:eastAsia="Arial" w:cs="Arial"/>
          <w:b/>
          <w:color w:val="000000"/>
          <w:kern w:val="24"/>
          <w:sz w:val="24"/>
          <w:lang w:eastAsia="ar-SA"/>
        </w:rPr>
        <w:t xml:space="preserve"> </w:t>
      </w:r>
      <w:r w:rsidR="00BF198F" w:rsidRPr="00BF198F">
        <w:rPr>
          <w:rFonts w:eastAsia="Arial" w:cs="Arial"/>
          <w:b/>
          <w:color w:val="000000"/>
          <w:kern w:val="24"/>
          <w:sz w:val="24"/>
          <w:lang w:eastAsia="ar-SA"/>
        </w:rPr>
        <w:t>oraz służących och</w:t>
      </w:r>
      <w:r w:rsidR="00BF198F">
        <w:rPr>
          <w:rFonts w:eastAsia="Arial" w:cs="Arial"/>
          <w:b/>
          <w:color w:val="000000"/>
          <w:kern w:val="24"/>
          <w:sz w:val="24"/>
          <w:lang w:eastAsia="ar-SA"/>
        </w:rPr>
        <w:t>ronie bezpieczeństwa narodowego</w:t>
      </w:r>
      <w:r w:rsidRPr="00AE650A">
        <w:rPr>
          <w:rFonts w:eastAsia="Arial" w:cs="Arial"/>
          <w:b/>
          <w:color w:val="000000"/>
          <w:kern w:val="24"/>
          <w:sz w:val="24"/>
          <w:lang w:eastAsia="ar-SA"/>
        </w:rPr>
        <w:t>)</w:t>
      </w:r>
    </w:p>
    <w:p w:rsidR="00AE650A" w:rsidRPr="00AE650A" w:rsidRDefault="00AE650A" w:rsidP="00AE650A">
      <w:pPr>
        <w:widowControl w:val="0"/>
        <w:suppressAutoHyphens/>
        <w:autoSpaceDE w:val="0"/>
        <w:spacing w:before="120" w:after="0" w:line="360" w:lineRule="auto"/>
        <w:jc w:val="both"/>
        <w:rPr>
          <w:rFonts w:eastAsia="Arial" w:cs="Arial"/>
          <w:color w:val="000000"/>
          <w:kern w:val="24"/>
          <w:sz w:val="24"/>
          <w:lang w:eastAsia="ar-SA"/>
        </w:rPr>
      </w:pPr>
    </w:p>
    <w:p w:rsidR="00AE650A" w:rsidRPr="00AE650A" w:rsidRDefault="00AE650A" w:rsidP="00AE650A">
      <w:pPr>
        <w:widowControl w:val="0"/>
        <w:suppressAutoHyphens/>
        <w:autoSpaceDE w:val="0"/>
        <w:spacing w:before="120" w:after="0"/>
        <w:jc w:val="both"/>
        <w:rPr>
          <w:rFonts w:eastAsia="Arial" w:cs="Arial"/>
          <w:color w:val="000000"/>
          <w:kern w:val="24"/>
          <w:sz w:val="24"/>
          <w:lang w:eastAsia="ar-SA"/>
        </w:rPr>
      </w:pPr>
      <w:r w:rsidRPr="00AE650A">
        <w:rPr>
          <w:rFonts w:eastAsia="Arial" w:cs="Arial"/>
          <w:color w:val="000000"/>
          <w:kern w:val="24"/>
          <w:sz w:val="24"/>
          <w:lang w:eastAsia="ar-SA"/>
        </w:rPr>
        <w:t>Przystępując do udziału w przedmiotowym. postępowaniu o udzielenie zamówienia oświadczam, że:</w:t>
      </w:r>
    </w:p>
    <w:p w:rsidR="00AE650A" w:rsidRDefault="002701E2" w:rsidP="00BF198F">
      <w:pPr>
        <w:widowControl w:val="0"/>
        <w:suppressAutoHyphens/>
        <w:autoSpaceDE w:val="0"/>
        <w:spacing w:before="240" w:after="240"/>
        <w:jc w:val="both"/>
        <w:rPr>
          <w:rFonts w:eastAsia="Arial" w:cs="Arial"/>
          <w:kern w:val="24"/>
          <w:sz w:val="24"/>
          <w:lang w:eastAsia="ar-SA"/>
        </w:rPr>
      </w:pPr>
      <w:sdt>
        <w:sdtPr>
          <w:rPr>
            <w:rFonts w:eastAsia="Arial" w:cs="Arial"/>
            <w:b/>
            <w:bCs/>
            <w:color w:val="000000"/>
            <w:kern w:val="24"/>
            <w:sz w:val="24"/>
            <w:lang w:eastAsia="ar-SA"/>
          </w:rPr>
          <w:id w:val="652496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50A" w:rsidRPr="00AE650A">
            <w:rPr>
              <w:rFonts w:ascii="MS Gothic" w:eastAsia="MS Gothic" w:hAnsi="MS Gothic" w:cs="MS Gothic" w:hint="eastAsia"/>
              <w:b/>
              <w:bCs/>
              <w:color w:val="000000"/>
              <w:kern w:val="24"/>
              <w:sz w:val="24"/>
              <w:lang w:eastAsia="ar-SA"/>
            </w:rPr>
            <w:t>☐</w:t>
          </w:r>
        </w:sdtContent>
      </w:sdt>
      <w:r w:rsidR="00AE650A" w:rsidRPr="00AE650A">
        <w:rPr>
          <w:rFonts w:eastAsia="Arial" w:cs="Arial"/>
          <w:b/>
          <w:bCs/>
          <w:color w:val="000000"/>
          <w:kern w:val="24"/>
          <w:sz w:val="24"/>
          <w:lang w:eastAsia="ar-SA"/>
        </w:rPr>
        <w:t xml:space="preserve"> nie podlegam</w:t>
      </w:r>
      <w:r w:rsidR="00AE650A" w:rsidRPr="00AE650A">
        <w:rPr>
          <w:rFonts w:eastAsia="Arial" w:cs="Arial"/>
          <w:color w:val="000000"/>
          <w:kern w:val="24"/>
          <w:sz w:val="24"/>
          <w:lang w:eastAsia="ar-SA"/>
        </w:rPr>
        <w:t xml:space="preserve"> </w:t>
      </w:r>
      <w:r w:rsidR="00AE650A" w:rsidRPr="00AE650A">
        <w:rPr>
          <w:rFonts w:eastAsia="Arial" w:cs="Arial"/>
          <w:b/>
          <w:color w:val="000000"/>
          <w:kern w:val="24"/>
          <w:sz w:val="24"/>
          <w:lang w:eastAsia="ar-SA"/>
        </w:rPr>
        <w:t>wykluczeniu z postępowania</w:t>
      </w:r>
      <w:r w:rsidR="00AE650A" w:rsidRPr="00AE650A">
        <w:rPr>
          <w:rFonts w:eastAsia="Arial" w:cs="Arial"/>
          <w:color w:val="000000"/>
          <w:kern w:val="24"/>
          <w:sz w:val="24"/>
          <w:lang w:eastAsia="ar-SA"/>
        </w:rPr>
        <w:t xml:space="preserve"> na podstawie przesłanek wskazanych w art. </w:t>
      </w:r>
      <w:r w:rsidR="00BF198F">
        <w:rPr>
          <w:rFonts w:eastAsia="Arial" w:cs="Arial"/>
          <w:color w:val="000000"/>
          <w:kern w:val="24"/>
          <w:sz w:val="24"/>
          <w:lang w:eastAsia="ar-SA"/>
        </w:rPr>
        <w:t>7</w:t>
      </w:r>
      <w:r w:rsidR="00AE650A" w:rsidRPr="00AE650A">
        <w:rPr>
          <w:rFonts w:eastAsia="Arial" w:cs="Arial"/>
          <w:color w:val="000000"/>
          <w:kern w:val="24"/>
          <w:sz w:val="24"/>
          <w:lang w:eastAsia="ar-SA"/>
        </w:rPr>
        <w:t xml:space="preserve"> ust. 1 ustawy z dnia 1</w:t>
      </w:r>
      <w:r w:rsidR="00BF198F">
        <w:rPr>
          <w:rFonts w:eastAsia="Arial" w:cs="Arial"/>
          <w:color w:val="000000"/>
          <w:kern w:val="24"/>
          <w:sz w:val="24"/>
          <w:lang w:eastAsia="ar-SA"/>
        </w:rPr>
        <w:t>3</w:t>
      </w:r>
      <w:r w:rsidR="00AE650A" w:rsidRPr="00AE650A">
        <w:rPr>
          <w:rFonts w:eastAsia="Arial" w:cs="Arial"/>
          <w:color w:val="000000"/>
          <w:kern w:val="24"/>
          <w:sz w:val="24"/>
          <w:lang w:eastAsia="ar-SA"/>
        </w:rPr>
        <w:t xml:space="preserve"> </w:t>
      </w:r>
      <w:r w:rsidR="00BF198F">
        <w:rPr>
          <w:rFonts w:eastAsia="Arial" w:cs="Arial"/>
          <w:color w:val="000000"/>
          <w:kern w:val="24"/>
          <w:sz w:val="24"/>
          <w:lang w:eastAsia="ar-SA"/>
        </w:rPr>
        <w:t>kwietnia</w:t>
      </w:r>
      <w:r w:rsidR="00AE650A" w:rsidRPr="00AE650A">
        <w:rPr>
          <w:rFonts w:eastAsia="Arial" w:cs="Arial"/>
          <w:color w:val="000000"/>
          <w:kern w:val="24"/>
          <w:sz w:val="24"/>
          <w:lang w:eastAsia="ar-SA"/>
        </w:rPr>
        <w:t xml:space="preserve"> 20</w:t>
      </w:r>
      <w:r w:rsidR="00BF198F">
        <w:rPr>
          <w:rFonts w:eastAsia="Arial" w:cs="Arial"/>
          <w:color w:val="000000"/>
          <w:kern w:val="24"/>
          <w:sz w:val="24"/>
          <w:lang w:eastAsia="ar-SA"/>
        </w:rPr>
        <w:t>22</w:t>
      </w:r>
      <w:r w:rsidR="00AE650A" w:rsidRPr="00AE650A">
        <w:rPr>
          <w:rFonts w:eastAsia="Arial" w:cs="Arial"/>
          <w:color w:val="000000"/>
          <w:kern w:val="24"/>
          <w:sz w:val="24"/>
          <w:lang w:eastAsia="ar-SA"/>
        </w:rPr>
        <w:t xml:space="preserve"> r. – </w:t>
      </w:r>
      <w:r w:rsidR="00BF198F" w:rsidRPr="00BF198F">
        <w:rPr>
          <w:rFonts w:eastAsia="Arial" w:cs="Arial"/>
          <w:color w:val="000000"/>
          <w:kern w:val="24"/>
          <w:sz w:val="24"/>
          <w:lang w:eastAsia="ar-SA"/>
        </w:rPr>
        <w:t>o</w:t>
      </w:r>
      <w:r w:rsidR="00BF198F">
        <w:rPr>
          <w:rFonts w:eastAsia="Arial" w:cs="Arial"/>
          <w:color w:val="000000"/>
          <w:kern w:val="24"/>
          <w:sz w:val="24"/>
          <w:lang w:eastAsia="ar-SA"/>
        </w:rPr>
        <w:t> </w:t>
      </w:r>
      <w:r w:rsidR="00BF198F" w:rsidRPr="00BF198F">
        <w:rPr>
          <w:rFonts w:eastAsia="Arial" w:cs="Arial"/>
          <w:color w:val="000000"/>
          <w:kern w:val="24"/>
          <w:sz w:val="24"/>
          <w:lang w:eastAsia="ar-SA"/>
        </w:rPr>
        <w:t>szczególnych rozwiązaniach w zakresie przeciwdziałania wspieraniu agresji na Ukrainę</w:t>
      </w:r>
      <w:r w:rsidR="00BF198F">
        <w:rPr>
          <w:rFonts w:eastAsia="Arial" w:cs="Arial"/>
          <w:color w:val="000000"/>
          <w:kern w:val="24"/>
          <w:sz w:val="24"/>
          <w:lang w:eastAsia="ar-SA"/>
        </w:rPr>
        <w:t xml:space="preserve"> (</w:t>
      </w:r>
      <w:r w:rsidR="00AE650A" w:rsidRPr="00AE650A">
        <w:rPr>
          <w:rFonts w:eastAsia="Arial" w:cs="Arial"/>
          <w:color w:val="000000"/>
          <w:kern w:val="24"/>
          <w:sz w:val="24"/>
          <w:lang w:eastAsia="ar-SA"/>
        </w:rPr>
        <w:t xml:space="preserve"> </w:t>
      </w:r>
      <w:r w:rsidR="00AE650A" w:rsidRPr="00AE650A">
        <w:rPr>
          <w:rFonts w:eastAsia="Times New Roman" w:cs="Arial"/>
          <w:color w:val="000000"/>
          <w:kern w:val="24"/>
          <w:sz w:val="24"/>
          <w:lang w:eastAsia="ar-SA"/>
        </w:rPr>
        <w:t>Dz. U. z</w:t>
      </w:r>
      <w:r w:rsidR="00004ACC">
        <w:rPr>
          <w:rFonts w:eastAsia="Times New Roman" w:cs="Arial"/>
          <w:color w:val="000000"/>
          <w:kern w:val="24"/>
          <w:sz w:val="24"/>
          <w:lang w:eastAsia="ar-SA"/>
        </w:rPr>
        <w:t> </w:t>
      </w:r>
      <w:r w:rsidR="00AE650A" w:rsidRPr="00AE650A">
        <w:rPr>
          <w:rFonts w:eastAsia="Times New Roman" w:cs="Arial"/>
          <w:color w:val="000000"/>
          <w:kern w:val="24"/>
          <w:sz w:val="24"/>
          <w:lang w:eastAsia="ar-SA"/>
        </w:rPr>
        <w:t>202</w:t>
      </w:r>
      <w:r w:rsidR="00BF198F">
        <w:rPr>
          <w:rFonts w:eastAsia="Times New Roman" w:cs="Arial"/>
          <w:color w:val="000000"/>
          <w:kern w:val="24"/>
          <w:sz w:val="24"/>
          <w:lang w:eastAsia="ar-SA"/>
        </w:rPr>
        <w:t>2</w:t>
      </w:r>
      <w:r w:rsidR="00AE650A" w:rsidRPr="00AE650A">
        <w:rPr>
          <w:rFonts w:eastAsia="Times New Roman" w:cs="Arial"/>
          <w:color w:val="000000"/>
          <w:kern w:val="24"/>
          <w:sz w:val="24"/>
          <w:lang w:eastAsia="ar-SA"/>
        </w:rPr>
        <w:t xml:space="preserve"> r. poz. </w:t>
      </w:r>
      <w:r w:rsidR="00BF198F">
        <w:rPr>
          <w:rFonts w:eastAsia="Times New Roman" w:cs="Arial"/>
          <w:color w:val="000000"/>
          <w:kern w:val="24"/>
          <w:sz w:val="24"/>
          <w:lang w:eastAsia="ar-SA"/>
        </w:rPr>
        <w:t>835</w:t>
      </w:r>
      <w:r w:rsidR="00AE650A" w:rsidRPr="00AE650A">
        <w:rPr>
          <w:rFonts w:eastAsia="Arial" w:cs="Arial"/>
          <w:color w:val="000000"/>
          <w:kern w:val="24"/>
          <w:sz w:val="24"/>
          <w:lang w:eastAsia="ar-SA"/>
        </w:rPr>
        <w:t>)</w:t>
      </w:r>
      <w:r w:rsidR="00BF198F">
        <w:rPr>
          <w:rFonts w:eastAsia="Arial" w:cs="Arial"/>
          <w:color w:val="000000"/>
          <w:kern w:val="24"/>
          <w:sz w:val="24"/>
          <w:lang w:eastAsia="ar-SA"/>
        </w:rPr>
        <w:t>,</w:t>
      </w:r>
      <w:r w:rsidR="00AE650A" w:rsidRPr="00AE650A">
        <w:rPr>
          <w:rFonts w:eastAsia="Arial" w:cs="Arial"/>
          <w:kern w:val="24"/>
          <w:sz w:val="24"/>
          <w:lang w:eastAsia="ar-SA"/>
        </w:rPr>
        <w:t>*</w:t>
      </w:r>
      <w:r w:rsidR="00BF198F">
        <w:rPr>
          <w:rFonts w:eastAsia="Arial" w:cs="Arial"/>
          <w:kern w:val="24"/>
          <w:sz w:val="24"/>
          <w:lang w:eastAsia="ar-SA"/>
        </w:rPr>
        <w:t xml:space="preserve"> który mówi:</w:t>
      </w:r>
    </w:p>
    <w:p w:rsidR="00BF198F" w:rsidRPr="00A729EA" w:rsidRDefault="00A729EA" w:rsidP="00BF198F">
      <w:pPr>
        <w:widowControl w:val="0"/>
        <w:suppressAutoHyphens/>
        <w:autoSpaceDE w:val="0"/>
        <w:spacing w:before="240" w:after="240"/>
        <w:jc w:val="both"/>
        <w:rPr>
          <w:rFonts w:eastAsia="Arial" w:cs="Arial"/>
          <w:i/>
          <w:color w:val="000000"/>
          <w:kern w:val="24"/>
          <w:sz w:val="24"/>
          <w:lang w:eastAsia="ar-SA"/>
        </w:rPr>
      </w:pPr>
      <w:r>
        <w:rPr>
          <w:rFonts w:eastAsia="Arial" w:cs="Arial"/>
          <w:color w:val="000000"/>
          <w:kern w:val="24"/>
          <w:sz w:val="24"/>
          <w:lang w:eastAsia="ar-SA"/>
        </w:rPr>
        <w:t>„</w:t>
      </w:r>
      <w:r w:rsidR="00BF198F" w:rsidRPr="00A729EA">
        <w:rPr>
          <w:rFonts w:eastAsia="Arial" w:cs="Arial"/>
          <w:i/>
          <w:color w:val="000000"/>
          <w:kern w:val="24"/>
          <w:sz w:val="24"/>
          <w:lang w:eastAsia="ar-SA"/>
        </w:rPr>
        <w:t>Art. 7. 1. Z postępowania o udzielenie zamówienia publicznego lub konkursu prowadzonego na podstawie ustawy z dnia 11 września 2019 r. – Prawo zamówień publicznych wyklucza się:</w:t>
      </w:r>
    </w:p>
    <w:p w:rsidR="00BF198F" w:rsidRPr="00A729EA" w:rsidRDefault="00BF198F" w:rsidP="00BF198F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before="240" w:after="240"/>
        <w:jc w:val="both"/>
        <w:rPr>
          <w:rFonts w:eastAsia="Arial" w:cs="Arial"/>
          <w:i/>
          <w:color w:val="000000"/>
          <w:kern w:val="24"/>
          <w:sz w:val="24"/>
          <w:lang w:eastAsia="ar-SA"/>
        </w:rPr>
      </w:pPr>
      <w:r w:rsidRPr="00A729EA">
        <w:rPr>
          <w:rFonts w:eastAsia="Arial" w:cs="Arial"/>
          <w:i/>
          <w:color w:val="000000"/>
          <w:kern w:val="24"/>
          <w:sz w:val="24"/>
          <w:lang w:eastAsia="ar-SA"/>
        </w:rPr>
        <w:t>wykonawcę oraz uczestnika konkursu wymienionego w wykazach określonych w rozporządzeniu 765/2006 i rozporządzeniu 269/2014 albo wpisanego na listę na podstawie decyzji w sprawie wpisu na listę rozstrzygającej o zastosowaniu środka, o którym mowa w art. 1 pkt 3</w:t>
      </w:r>
      <w:r w:rsidR="00A729EA" w:rsidRPr="00A729EA">
        <w:rPr>
          <w:rFonts w:eastAsia="Arial" w:cs="Arial"/>
          <w:i/>
          <w:color w:val="000000"/>
          <w:kern w:val="24"/>
          <w:sz w:val="24"/>
          <w:lang w:eastAsia="ar-SA"/>
        </w:rPr>
        <w:t xml:space="preserve"> (obowiązek wykluczenia)</w:t>
      </w:r>
      <w:r w:rsidRPr="00A729EA">
        <w:rPr>
          <w:rFonts w:eastAsia="Arial" w:cs="Arial"/>
          <w:i/>
          <w:color w:val="000000"/>
          <w:kern w:val="24"/>
          <w:sz w:val="24"/>
          <w:lang w:eastAsia="ar-SA"/>
        </w:rPr>
        <w:t>;</w:t>
      </w:r>
    </w:p>
    <w:p w:rsidR="00BF198F" w:rsidRPr="00A729EA" w:rsidRDefault="00BF198F" w:rsidP="00BF198F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before="240" w:after="240"/>
        <w:jc w:val="both"/>
        <w:rPr>
          <w:rFonts w:eastAsia="Arial" w:cs="Arial"/>
          <w:i/>
          <w:color w:val="000000"/>
          <w:kern w:val="24"/>
          <w:sz w:val="24"/>
          <w:lang w:eastAsia="ar-SA"/>
        </w:rPr>
      </w:pPr>
      <w:r w:rsidRPr="00A729EA">
        <w:rPr>
          <w:rFonts w:eastAsia="Arial" w:cs="Arial"/>
          <w:i/>
          <w:color w:val="000000"/>
          <w:kern w:val="24"/>
          <w:sz w:val="24"/>
          <w:lang w:eastAsia="ar-SA"/>
        </w:rPr>
        <w:t>wykonawcę oraz uczestnika konkursu, którego beneficjentem rzeczywistym w</w:t>
      </w:r>
      <w:r w:rsidR="00A729EA" w:rsidRPr="00A729EA">
        <w:rPr>
          <w:rFonts w:eastAsia="Arial" w:cs="Arial"/>
          <w:i/>
          <w:color w:val="000000"/>
          <w:kern w:val="24"/>
          <w:sz w:val="24"/>
          <w:lang w:eastAsia="ar-SA"/>
        </w:rPr>
        <w:t> </w:t>
      </w:r>
      <w:r w:rsidRPr="00A729EA">
        <w:rPr>
          <w:rFonts w:eastAsia="Arial" w:cs="Arial"/>
          <w:i/>
          <w:color w:val="000000"/>
          <w:kern w:val="24"/>
          <w:sz w:val="24"/>
          <w:lang w:eastAsia="ar-SA"/>
        </w:rPr>
        <w:t>rozumieniu ustawy z dnia 1 marca 2018 r.</w:t>
      </w:r>
      <w:r w:rsidR="00A729EA" w:rsidRPr="00A729EA">
        <w:rPr>
          <w:rFonts w:eastAsia="Arial" w:cs="Arial"/>
          <w:i/>
          <w:color w:val="000000"/>
          <w:kern w:val="24"/>
          <w:sz w:val="24"/>
          <w:lang w:eastAsia="ar-SA"/>
        </w:rPr>
        <w:t xml:space="preserve"> </w:t>
      </w:r>
      <w:r w:rsidRPr="00A729EA">
        <w:rPr>
          <w:rFonts w:eastAsia="Arial" w:cs="Arial"/>
          <w:i/>
          <w:color w:val="000000"/>
          <w:kern w:val="24"/>
          <w:sz w:val="24"/>
          <w:lang w:eastAsia="ar-SA"/>
        </w:rPr>
        <w:t xml:space="preserve">o przeciwdziałaniu praniu pieniędzy </w:t>
      </w:r>
      <w:r w:rsidRPr="00A729EA">
        <w:rPr>
          <w:rFonts w:eastAsia="Arial" w:cs="Arial"/>
          <w:i/>
          <w:color w:val="000000"/>
          <w:kern w:val="24"/>
          <w:sz w:val="24"/>
          <w:lang w:eastAsia="ar-SA"/>
        </w:rPr>
        <w:lastRenderedPageBreak/>
        <w:t>oraz finansowaniu terroryzmu (Dz. 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 zastosowaniu środka, o którym mowa w art. 1 pkt 3</w:t>
      </w:r>
      <w:r w:rsidR="00A729EA" w:rsidRPr="00A729EA">
        <w:rPr>
          <w:rFonts w:eastAsia="Arial" w:cs="Arial"/>
          <w:i/>
          <w:color w:val="000000"/>
          <w:kern w:val="24"/>
          <w:sz w:val="24"/>
          <w:lang w:eastAsia="ar-SA"/>
        </w:rPr>
        <w:t xml:space="preserve"> (obowiązek wykluczenia)</w:t>
      </w:r>
      <w:r w:rsidRPr="00A729EA">
        <w:rPr>
          <w:rFonts w:eastAsia="Arial" w:cs="Arial"/>
          <w:i/>
          <w:color w:val="000000"/>
          <w:kern w:val="24"/>
          <w:sz w:val="24"/>
          <w:lang w:eastAsia="ar-SA"/>
        </w:rPr>
        <w:t>;</w:t>
      </w:r>
    </w:p>
    <w:p w:rsidR="00BF198F" w:rsidRPr="00A729EA" w:rsidRDefault="00BF198F" w:rsidP="00BF198F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before="240" w:after="240"/>
        <w:jc w:val="both"/>
        <w:rPr>
          <w:rFonts w:eastAsia="Arial" w:cs="Arial"/>
          <w:i/>
          <w:color w:val="000000"/>
          <w:kern w:val="24"/>
          <w:sz w:val="24"/>
          <w:lang w:eastAsia="ar-SA"/>
        </w:rPr>
      </w:pPr>
      <w:r w:rsidRPr="00A729EA">
        <w:rPr>
          <w:rFonts w:eastAsia="Arial" w:cs="Arial"/>
          <w:i/>
          <w:color w:val="000000"/>
          <w:kern w:val="24"/>
          <w:sz w:val="24"/>
          <w:lang w:eastAsia="ar-SA"/>
        </w:rPr>
        <w:t>wykonawcę oraz uczestnika konkursu, którego jednostką dominującą w rozumieniu art. 3 ust. 1 pkt 37 ustawy z dnia 29 września 1994 r. o rachunkowości (Dz. U. z 2021 r. poz. 217, 2105 i 2106)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A729EA" w:rsidRPr="00A729EA">
        <w:rPr>
          <w:rFonts w:eastAsia="Arial" w:cs="Arial"/>
          <w:i/>
          <w:color w:val="000000"/>
          <w:kern w:val="24"/>
          <w:sz w:val="24"/>
          <w:lang w:eastAsia="ar-SA"/>
        </w:rPr>
        <w:t xml:space="preserve"> (obowiązek wykluczenia) </w:t>
      </w:r>
      <w:r w:rsidRPr="00A729EA">
        <w:rPr>
          <w:rFonts w:eastAsia="Arial" w:cs="Arial"/>
          <w:i/>
          <w:color w:val="000000"/>
          <w:kern w:val="24"/>
          <w:sz w:val="24"/>
          <w:lang w:eastAsia="ar-SA"/>
        </w:rPr>
        <w:t>.</w:t>
      </w:r>
    </w:p>
    <w:p w:rsidR="00BF198F" w:rsidRPr="00AE650A" w:rsidRDefault="00BF198F" w:rsidP="00BF198F">
      <w:pPr>
        <w:widowControl w:val="0"/>
        <w:suppressAutoHyphens/>
        <w:autoSpaceDE w:val="0"/>
        <w:spacing w:before="240" w:after="240"/>
        <w:jc w:val="both"/>
        <w:rPr>
          <w:rFonts w:eastAsia="Arial" w:cs="Arial"/>
          <w:color w:val="000000"/>
          <w:kern w:val="24"/>
          <w:sz w:val="24"/>
          <w:lang w:eastAsia="ar-SA"/>
        </w:rPr>
      </w:pPr>
      <w:r w:rsidRPr="00A729EA">
        <w:rPr>
          <w:rFonts w:eastAsia="Arial" w:cs="Arial"/>
          <w:i/>
          <w:color w:val="000000"/>
          <w:kern w:val="24"/>
          <w:sz w:val="24"/>
          <w:lang w:eastAsia="ar-SA"/>
        </w:rPr>
        <w:t>2. Wykluczenie następuje na okres trwania okoliczności określonych w ust. 1.</w:t>
      </w:r>
      <w:r w:rsidR="00A729EA">
        <w:rPr>
          <w:rFonts w:eastAsia="Arial" w:cs="Arial"/>
          <w:color w:val="000000"/>
          <w:kern w:val="24"/>
          <w:sz w:val="24"/>
          <w:lang w:eastAsia="ar-SA"/>
        </w:rPr>
        <w:t>”</w:t>
      </w:r>
    </w:p>
    <w:p w:rsidR="00AE650A" w:rsidRPr="00AE650A" w:rsidRDefault="002701E2" w:rsidP="00AE650A">
      <w:pPr>
        <w:widowControl w:val="0"/>
        <w:suppressAutoHyphens/>
        <w:autoSpaceDE w:val="0"/>
        <w:spacing w:before="240" w:after="240"/>
        <w:jc w:val="both"/>
        <w:rPr>
          <w:rFonts w:eastAsia="Arial" w:cs="Arial"/>
          <w:i/>
          <w:iCs/>
          <w:color w:val="000000"/>
          <w:kern w:val="24"/>
          <w:sz w:val="24"/>
          <w:lang w:eastAsia="ar-SA"/>
        </w:rPr>
      </w:pPr>
      <w:sdt>
        <w:sdtPr>
          <w:rPr>
            <w:rFonts w:eastAsia="Arial" w:cs="Arial"/>
            <w:b/>
            <w:bCs/>
            <w:color w:val="000000"/>
            <w:kern w:val="24"/>
            <w:sz w:val="24"/>
            <w:lang w:eastAsia="ar-SA"/>
          </w:rPr>
          <w:id w:val="-416546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50A" w:rsidRPr="00AE650A">
            <w:rPr>
              <w:rFonts w:ascii="MS Gothic" w:eastAsia="MS Gothic" w:hAnsi="MS Gothic" w:cs="MS Gothic" w:hint="eastAsia"/>
              <w:b/>
              <w:bCs/>
              <w:color w:val="000000"/>
              <w:kern w:val="24"/>
              <w:sz w:val="24"/>
              <w:lang w:eastAsia="ar-SA"/>
            </w:rPr>
            <w:t>☐</w:t>
          </w:r>
        </w:sdtContent>
      </w:sdt>
      <w:r w:rsidR="00AE650A" w:rsidRPr="00AE650A">
        <w:rPr>
          <w:rFonts w:eastAsia="Arial" w:cs="Arial"/>
          <w:b/>
          <w:bCs/>
          <w:color w:val="000000"/>
          <w:kern w:val="24"/>
          <w:sz w:val="24"/>
          <w:lang w:eastAsia="ar-SA"/>
        </w:rPr>
        <w:t xml:space="preserve"> oświadczam, że zachodzą w stosunku do mnie podstawy wykluczenia z postępowania </w:t>
      </w:r>
      <w:r w:rsidR="00AE650A" w:rsidRPr="00AE650A">
        <w:rPr>
          <w:rFonts w:eastAsia="Arial" w:cs="Arial"/>
          <w:bCs/>
          <w:color w:val="000000"/>
          <w:kern w:val="24"/>
          <w:sz w:val="24"/>
          <w:lang w:eastAsia="ar-SA"/>
        </w:rPr>
        <w:t xml:space="preserve">na podstawie </w:t>
      </w:r>
      <w:r w:rsidR="00D72E33">
        <w:rPr>
          <w:rFonts w:eastAsia="Arial" w:cs="Arial"/>
          <w:bCs/>
          <w:color w:val="000000"/>
          <w:kern w:val="24"/>
          <w:sz w:val="24"/>
          <w:lang w:eastAsia="ar-SA"/>
        </w:rPr>
        <w:t>pkt-u</w:t>
      </w:r>
      <w:r w:rsidR="00AE650A" w:rsidRPr="00AE650A">
        <w:rPr>
          <w:rFonts w:eastAsia="Arial" w:cs="Arial"/>
          <w:bCs/>
          <w:color w:val="000000"/>
          <w:kern w:val="24"/>
          <w:sz w:val="24"/>
          <w:lang w:eastAsia="ar-SA"/>
        </w:rPr>
        <w:t xml:space="preserve"> </w:t>
      </w:r>
      <w:sdt>
        <w:sdtPr>
          <w:rPr>
            <w:rFonts w:eastAsia="Arial" w:cs="Arial"/>
            <w:bCs/>
            <w:color w:val="000000"/>
            <w:kern w:val="24"/>
            <w:sz w:val="24"/>
            <w:lang w:eastAsia="ar-SA"/>
          </w:rPr>
          <w:id w:val="-1459882832"/>
          <w:text/>
        </w:sdtPr>
        <w:sdtEndPr/>
        <w:sdtContent>
          <w:r w:rsidR="00AE650A" w:rsidRPr="00AE650A">
            <w:rPr>
              <w:rFonts w:eastAsia="Arial" w:cs="Arial"/>
              <w:bCs/>
              <w:color w:val="000000"/>
              <w:kern w:val="24"/>
              <w:sz w:val="24"/>
              <w:lang w:eastAsia="ar-SA"/>
            </w:rPr>
            <w:t>………………</w:t>
          </w:r>
        </w:sdtContent>
      </w:sdt>
      <w:r w:rsidR="00AE650A" w:rsidRPr="00AE650A">
        <w:rPr>
          <w:rFonts w:eastAsia="Arial" w:cs="Arial"/>
          <w:bCs/>
          <w:color w:val="000000"/>
          <w:kern w:val="24"/>
          <w:sz w:val="24"/>
          <w:lang w:eastAsia="ar-SA"/>
        </w:rPr>
        <w:t xml:space="preserve"> </w:t>
      </w:r>
      <w:r w:rsidR="00AE650A" w:rsidRPr="00AE650A">
        <w:rPr>
          <w:rFonts w:eastAsia="Arial" w:cs="Arial"/>
          <w:iCs/>
          <w:color w:val="000000"/>
          <w:kern w:val="24"/>
          <w:sz w:val="24"/>
          <w:lang w:eastAsia="ar-SA"/>
        </w:rPr>
        <w:t xml:space="preserve">(należy wpisać mającą zastosowanie podstawę wykluczenia spośród </w:t>
      </w:r>
      <w:r w:rsidR="00AE650A" w:rsidRPr="00AE650A">
        <w:rPr>
          <w:rFonts w:eastAsia="Arial" w:cs="Arial"/>
          <w:iCs/>
          <w:kern w:val="24"/>
          <w:sz w:val="24"/>
          <w:lang w:eastAsia="ar-SA"/>
        </w:rPr>
        <w:t xml:space="preserve">wymienionych w art. </w:t>
      </w:r>
      <w:r w:rsidR="00BF198F" w:rsidRPr="00BF198F">
        <w:rPr>
          <w:rFonts w:eastAsia="Arial" w:cs="Arial"/>
          <w:iCs/>
          <w:kern w:val="24"/>
          <w:sz w:val="24"/>
          <w:lang w:eastAsia="ar-SA"/>
        </w:rPr>
        <w:t>7 ust. 1 ustawy z</w:t>
      </w:r>
      <w:r w:rsidR="00A729EA">
        <w:rPr>
          <w:rFonts w:eastAsia="Arial" w:cs="Arial"/>
          <w:iCs/>
          <w:kern w:val="24"/>
          <w:sz w:val="24"/>
          <w:lang w:eastAsia="ar-SA"/>
        </w:rPr>
        <w:t> </w:t>
      </w:r>
      <w:r w:rsidR="00BF198F" w:rsidRPr="00BF198F">
        <w:rPr>
          <w:rFonts w:eastAsia="Arial" w:cs="Arial"/>
          <w:iCs/>
          <w:kern w:val="24"/>
          <w:sz w:val="24"/>
          <w:lang w:eastAsia="ar-SA"/>
        </w:rPr>
        <w:t>dnia 13 kwietnia 2022 r. – o szczególnych rozwiązaniach w zakresie przeciwdziałania wspieraniu agresji na Ukrainę ( Dz. U. z 2022 r. poz. 835)</w:t>
      </w:r>
      <w:r w:rsidR="00004ACC">
        <w:rPr>
          <w:rFonts w:eastAsia="Arial" w:cs="Arial"/>
          <w:iCs/>
          <w:kern w:val="24"/>
          <w:sz w:val="24"/>
          <w:lang w:eastAsia="ar-SA"/>
        </w:rPr>
        <w:t>.</w:t>
      </w:r>
      <w:r w:rsidR="00AE650A" w:rsidRPr="00AE650A">
        <w:rPr>
          <w:rFonts w:eastAsia="Arial" w:cs="Arial"/>
          <w:bCs/>
          <w:kern w:val="24"/>
          <w:sz w:val="24"/>
          <w:lang w:eastAsia="ar-SA"/>
        </w:rPr>
        <w:t>*</w:t>
      </w:r>
    </w:p>
    <w:p w:rsidR="00AE650A" w:rsidRPr="00AE650A" w:rsidRDefault="00AE650A" w:rsidP="00AE650A">
      <w:pPr>
        <w:widowControl w:val="0"/>
        <w:suppressAutoHyphens/>
        <w:autoSpaceDE w:val="0"/>
        <w:spacing w:before="120" w:after="0"/>
        <w:jc w:val="both"/>
        <w:rPr>
          <w:rFonts w:eastAsia="Arial" w:cs="Arial"/>
          <w:bCs/>
          <w:color w:val="000000"/>
          <w:kern w:val="24"/>
          <w:sz w:val="24"/>
          <w:lang w:eastAsia="ar-SA"/>
        </w:rPr>
      </w:pPr>
    </w:p>
    <w:sdt>
      <w:sdtPr>
        <w:rPr>
          <w:rFonts w:eastAsia="Arial" w:cs="Arial"/>
          <w:bCs/>
          <w:color w:val="000000"/>
          <w:kern w:val="24"/>
          <w:sz w:val="24"/>
          <w:lang w:eastAsia="ar-SA"/>
        </w:rPr>
        <w:id w:val="1936557776"/>
        <w:showingPlcHdr/>
        <w:text/>
      </w:sdtPr>
      <w:sdtEndPr/>
      <w:sdtContent>
        <w:p w:rsidR="00AE650A" w:rsidRPr="00AE650A" w:rsidRDefault="00AE650A" w:rsidP="00AE650A">
          <w:pPr>
            <w:widowControl w:val="0"/>
            <w:suppressAutoHyphens/>
            <w:autoSpaceDE w:val="0"/>
            <w:spacing w:before="120" w:after="0"/>
            <w:rPr>
              <w:rFonts w:eastAsia="Arial" w:cs="Arial"/>
              <w:bCs/>
              <w:color w:val="000000"/>
              <w:kern w:val="24"/>
              <w:sz w:val="24"/>
              <w:lang w:eastAsia="ar-SA"/>
            </w:rPr>
          </w:pPr>
          <w:r w:rsidRPr="00AE650A">
            <w:rPr>
              <w:rFonts w:eastAsia="Arial" w:cs="Arial"/>
              <w:color w:val="808080"/>
              <w:kern w:val="24"/>
              <w:sz w:val="24"/>
              <w:lang w:eastAsia="ar-SA"/>
            </w:rPr>
            <w:t>Kliknij tutaj, aby wprowadzić tekst.</w:t>
          </w:r>
        </w:p>
      </w:sdtContent>
    </w:sdt>
    <w:p w:rsidR="005A0E3F" w:rsidRDefault="005A0E3F" w:rsidP="003E2E0E">
      <w:pPr>
        <w:widowControl w:val="0"/>
        <w:suppressAutoHyphens/>
        <w:autoSpaceDE w:val="0"/>
        <w:spacing w:after="0" w:line="240" w:lineRule="auto"/>
        <w:rPr>
          <w:rFonts w:eastAsia="Arial" w:cs="Arial"/>
          <w:bCs/>
          <w:kern w:val="24"/>
          <w:sz w:val="24"/>
          <w:lang w:eastAsia="ar-SA"/>
        </w:rPr>
      </w:pPr>
    </w:p>
    <w:p w:rsidR="005A0E3F" w:rsidRDefault="005A0E3F" w:rsidP="003E2E0E">
      <w:pPr>
        <w:widowControl w:val="0"/>
        <w:suppressAutoHyphens/>
        <w:autoSpaceDE w:val="0"/>
        <w:spacing w:after="0" w:line="240" w:lineRule="auto"/>
        <w:rPr>
          <w:rFonts w:eastAsia="Arial" w:cs="Arial"/>
          <w:bCs/>
          <w:kern w:val="24"/>
          <w:sz w:val="24"/>
          <w:lang w:eastAsia="ar-SA"/>
        </w:rPr>
      </w:pPr>
    </w:p>
    <w:p w:rsidR="005A0E3F" w:rsidRDefault="005A0E3F" w:rsidP="003E2E0E">
      <w:pPr>
        <w:widowControl w:val="0"/>
        <w:suppressAutoHyphens/>
        <w:autoSpaceDE w:val="0"/>
        <w:spacing w:after="0" w:line="240" w:lineRule="auto"/>
        <w:rPr>
          <w:rFonts w:eastAsia="Arial" w:cs="Arial"/>
          <w:bCs/>
          <w:kern w:val="24"/>
          <w:sz w:val="24"/>
          <w:lang w:eastAsia="ar-SA"/>
        </w:rPr>
      </w:pPr>
    </w:p>
    <w:p w:rsidR="005A0E3F" w:rsidRDefault="005A0E3F" w:rsidP="003E2E0E">
      <w:pPr>
        <w:widowControl w:val="0"/>
        <w:suppressAutoHyphens/>
        <w:autoSpaceDE w:val="0"/>
        <w:spacing w:after="0" w:line="240" w:lineRule="auto"/>
        <w:rPr>
          <w:rFonts w:eastAsia="Arial" w:cs="Arial"/>
          <w:bCs/>
          <w:kern w:val="24"/>
          <w:sz w:val="24"/>
          <w:lang w:eastAsia="ar-SA"/>
        </w:rPr>
      </w:pPr>
    </w:p>
    <w:p w:rsidR="005A0E3F" w:rsidRDefault="005A0E3F" w:rsidP="003E2E0E">
      <w:pPr>
        <w:widowControl w:val="0"/>
        <w:suppressAutoHyphens/>
        <w:autoSpaceDE w:val="0"/>
        <w:spacing w:after="0" w:line="240" w:lineRule="auto"/>
        <w:rPr>
          <w:rFonts w:eastAsia="Arial" w:cs="Arial"/>
          <w:bCs/>
          <w:kern w:val="24"/>
          <w:sz w:val="24"/>
          <w:lang w:eastAsia="ar-SA"/>
        </w:rPr>
      </w:pPr>
    </w:p>
    <w:p w:rsidR="005A0E3F" w:rsidRDefault="005A0E3F" w:rsidP="003E2E0E">
      <w:pPr>
        <w:widowControl w:val="0"/>
        <w:suppressAutoHyphens/>
        <w:autoSpaceDE w:val="0"/>
        <w:spacing w:after="0" w:line="240" w:lineRule="auto"/>
        <w:rPr>
          <w:rFonts w:eastAsia="Arial" w:cs="Arial"/>
          <w:bCs/>
          <w:kern w:val="24"/>
          <w:sz w:val="24"/>
          <w:lang w:eastAsia="ar-SA"/>
        </w:rPr>
      </w:pPr>
    </w:p>
    <w:p w:rsidR="005A0E3F" w:rsidRDefault="005A0E3F" w:rsidP="003E2E0E">
      <w:pPr>
        <w:widowControl w:val="0"/>
        <w:suppressAutoHyphens/>
        <w:autoSpaceDE w:val="0"/>
        <w:spacing w:after="0" w:line="240" w:lineRule="auto"/>
        <w:rPr>
          <w:rFonts w:eastAsia="Arial" w:cs="Arial"/>
          <w:bCs/>
          <w:kern w:val="24"/>
          <w:sz w:val="24"/>
          <w:lang w:eastAsia="ar-SA"/>
        </w:rPr>
      </w:pPr>
    </w:p>
    <w:p w:rsidR="005A0E3F" w:rsidRDefault="005A0E3F" w:rsidP="003E2E0E">
      <w:pPr>
        <w:widowControl w:val="0"/>
        <w:suppressAutoHyphens/>
        <w:autoSpaceDE w:val="0"/>
        <w:spacing w:after="0" w:line="240" w:lineRule="auto"/>
        <w:rPr>
          <w:rFonts w:eastAsia="Arial" w:cs="Arial"/>
          <w:bCs/>
          <w:kern w:val="24"/>
          <w:sz w:val="24"/>
          <w:lang w:eastAsia="ar-SA"/>
        </w:rPr>
      </w:pPr>
    </w:p>
    <w:p w:rsidR="005A0E3F" w:rsidRDefault="005A0E3F" w:rsidP="003E2E0E">
      <w:pPr>
        <w:widowControl w:val="0"/>
        <w:suppressAutoHyphens/>
        <w:autoSpaceDE w:val="0"/>
        <w:spacing w:after="0" w:line="240" w:lineRule="auto"/>
        <w:rPr>
          <w:rFonts w:eastAsia="Arial" w:cs="Arial"/>
          <w:bCs/>
          <w:kern w:val="24"/>
          <w:sz w:val="24"/>
          <w:lang w:eastAsia="ar-SA"/>
        </w:rPr>
      </w:pPr>
    </w:p>
    <w:p w:rsidR="005A0E3F" w:rsidRDefault="005A0E3F" w:rsidP="003E2E0E">
      <w:pPr>
        <w:widowControl w:val="0"/>
        <w:suppressAutoHyphens/>
        <w:autoSpaceDE w:val="0"/>
        <w:spacing w:after="0" w:line="240" w:lineRule="auto"/>
        <w:rPr>
          <w:rFonts w:eastAsia="Arial" w:cs="Arial"/>
          <w:bCs/>
          <w:kern w:val="24"/>
          <w:sz w:val="24"/>
          <w:lang w:eastAsia="ar-SA"/>
        </w:rPr>
      </w:pPr>
    </w:p>
    <w:p w:rsidR="005A0E3F" w:rsidRDefault="005A0E3F" w:rsidP="003E2E0E">
      <w:pPr>
        <w:widowControl w:val="0"/>
        <w:suppressAutoHyphens/>
        <w:autoSpaceDE w:val="0"/>
        <w:spacing w:after="0" w:line="240" w:lineRule="auto"/>
        <w:rPr>
          <w:rFonts w:eastAsia="Arial" w:cs="Arial"/>
          <w:bCs/>
          <w:kern w:val="24"/>
          <w:sz w:val="24"/>
          <w:lang w:eastAsia="ar-SA"/>
        </w:rPr>
      </w:pPr>
    </w:p>
    <w:p w:rsidR="00AE650A" w:rsidRDefault="003E2E0E" w:rsidP="003E2E0E">
      <w:pPr>
        <w:widowControl w:val="0"/>
        <w:suppressAutoHyphens/>
        <w:autoSpaceDE w:val="0"/>
        <w:spacing w:after="0" w:line="240" w:lineRule="auto"/>
        <w:rPr>
          <w:rFonts w:eastAsia="Arial" w:cs="Arial"/>
          <w:bCs/>
          <w:kern w:val="24"/>
          <w:sz w:val="24"/>
          <w:lang w:eastAsia="ar-SA"/>
        </w:rPr>
      </w:pPr>
      <w:r>
        <w:rPr>
          <w:rFonts w:eastAsia="Arial" w:cs="Arial"/>
          <w:bCs/>
          <w:kern w:val="24"/>
          <w:sz w:val="24"/>
          <w:lang w:eastAsia="ar-SA"/>
        </w:rPr>
        <w:tab/>
      </w:r>
      <w:r>
        <w:rPr>
          <w:rFonts w:eastAsia="Arial" w:cs="Arial"/>
          <w:bCs/>
          <w:kern w:val="24"/>
          <w:sz w:val="24"/>
          <w:lang w:eastAsia="ar-SA"/>
        </w:rPr>
        <w:tab/>
      </w:r>
      <w:r>
        <w:rPr>
          <w:rFonts w:eastAsia="Arial" w:cs="Arial"/>
          <w:bCs/>
          <w:kern w:val="24"/>
          <w:sz w:val="24"/>
          <w:lang w:eastAsia="ar-SA"/>
        </w:rPr>
        <w:tab/>
      </w:r>
      <w:r>
        <w:rPr>
          <w:rFonts w:eastAsia="Arial" w:cs="Arial"/>
          <w:bCs/>
          <w:kern w:val="24"/>
          <w:sz w:val="24"/>
          <w:lang w:eastAsia="ar-SA"/>
        </w:rPr>
        <w:tab/>
      </w:r>
      <w:r>
        <w:rPr>
          <w:rFonts w:eastAsia="Arial" w:cs="Arial"/>
          <w:bCs/>
          <w:kern w:val="24"/>
          <w:sz w:val="24"/>
          <w:lang w:eastAsia="ar-SA"/>
        </w:rPr>
        <w:tab/>
      </w:r>
      <w:r>
        <w:rPr>
          <w:rFonts w:eastAsia="Arial" w:cs="Arial"/>
          <w:bCs/>
          <w:kern w:val="24"/>
          <w:sz w:val="24"/>
          <w:lang w:eastAsia="ar-SA"/>
        </w:rPr>
        <w:tab/>
      </w:r>
      <w:r>
        <w:rPr>
          <w:rFonts w:eastAsia="Arial" w:cs="Arial"/>
          <w:bCs/>
          <w:kern w:val="24"/>
          <w:sz w:val="24"/>
          <w:lang w:eastAsia="ar-SA"/>
        </w:rPr>
        <w:tab/>
      </w:r>
      <w:r>
        <w:rPr>
          <w:rFonts w:eastAsia="Arial" w:cs="Arial"/>
          <w:bCs/>
          <w:kern w:val="24"/>
          <w:sz w:val="24"/>
          <w:lang w:eastAsia="ar-SA"/>
        </w:rPr>
        <w:tab/>
      </w:r>
      <w:r>
        <w:rPr>
          <w:rFonts w:eastAsia="Arial" w:cs="Arial"/>
          <w:bCs/>
          <w:kern w:val="24"/>
          <w:sz w:val="24"/>
          <w:lang w:eastAsia="ar-SA"/>
        </w:rPr>
        <w:tab/>
        <w:t>........................................</w:t>
      </w:r>
    </w:p>
    <w:p w:rsidR="003E2E0E" w:rsidRPr="003E2E0E" w:rsidRDefault="003E2E0E" w:rsidP="003E2E0E">
      <w:pPr>
        <w:widowControl w:val="0"/>
        <w:suppressAutoHyphens/>
        <w:autoSpaceDE w:val="0"/>
        <w:spacing w:after="0" w:line="240" w:lineRule="auto"/>
        <w:rPr>
          <w:rFonts w:eastAsia="Arial" w:cs="Arial"/>
          <w:bCs/>
          <w:kern w:val="24"/>
          <w:sz w:val="20"/>
          <w:szCs w:val="20"/>
          <w:lang w:eastAsia="ar-SA"/>
        </w:rPr>
      </w:pPr>
      <w:r>
        <w:rPr>
          <w:rFonts w:eastAsia="Arial" w:cs="Arial"/>
          <w:bCs/>
          <w:kern w:val="24"/>
          <w:sz w:val="24"/>
          <w:lang w:eastAsia="ar-SA"/>
        </w:rPr>
        <w:tab/>
      </w:r>
      <w:r>
        <w:rPr>
          <w:rFonts w:eastAsia="Arial" w:cs="Arial"/>
          <w:bCs/>
          <w:kern w:val="24"/>
          <w:sz w:val="24"/>
          <w:lang w:eastAsia="ar-SA"/>
        </w:rPr>
        <w:tab/>
      </w:r>
      <w:r>
        <w:rPr>
          <w:rFonts w:eastAsia="Arial" w:cs="Arial"/>
          <w:bCs/>
          <w:kern w:val="24"/>
          <w:sz w:val="24"/>
          <w:lang w:eastAsia="ar-SA"/>
        </w:rPr>
        <w:tab/>
      </w:r>
      <w:r>
        <w:rPr>
          <w:rFonts w:eastAsia="Arial" w:cs="Arial"/>
          <w:bCs/>
          <w:kern w:val="24"/>
          <w:sz w:val="24"/>
          <w:lang w:eastAsia="ar-SA"/>
        </w:rPr>
        <w:tab/>
      </w:r>
      <w:r>
        <w:rPr>
          <w:rFonts w:eastAsia="Arial" w:cs="Arial"/>
          <w:bCs/>
          <w:kern w:val="24"/>
          <w:sz w:val="24"/>
          <w:lang w:eastAsia="ar-SA"/>
        </w:rPr>
        <w:tab/>
      </w:r>
      <w:r>
        <w:rPr>
          <w:rFonts w:eastAsia="Arial" w:cs="Arial"/>
          <w:bCs/>
          <w:kern w:val="24"/>
          <w:sz w:val="24"/>
          <w:lang w:eastAsia="ar-SA"/>
        </w:rPr>
        <w:tab/>
      </w:r>
      <w:r>
        <w:rPr>
          <w:rFonts w:eastAsia="Arial" w:cs="Arial"/>
          <w:bCs/>
          <w:kern w:val="24"/>
          <w:sz w:val="24"/>
          <w:lang w:eastAsia="ar-SA"/>
        </w:rPr>
        <w:tab/>
      </w:r>
      <w:r>
        <w:rPr>
          <w:rFonts w:eastAsia="Arial" w:cs="Arial"/>
          <w:bCs/>
          <w:kern w:val="24"/>
          <w:sz w:val="24"/>
          <w:lang w:eastAsia="ar-SA"/>
        </w:rPr>
        <w:tab/>
      </w:r>
      <w:r>
        <w:rPr>
          <w:rFonts w:eastAsia="Arial" w:cs="Arial"/>
          <w:bCs/>
          <w:kern w:val="24"/>
          <w:sz w:val="24"/>
          <w:lang w:eastAsia="ar-SA"/>
        </w:rPr>
        <w:tab/>
        <w:t xml:space="preserve">  </w:t>
      </w:r>
      <w:r w:rsidRPr="003E2E0E">
        <w:rPr>
          <w:rFonts w:eastAsia="Arial" w:cs="Arial"/>
          <w:bCs/>
          <w:kern w:val="24"/>
          <w:sz w:val="20"/>
          <w:szCs w:val="20"/>
          <w:lang w:eastAsia="ar-SA"/>
        </w:rPr>
        <w:t>(</w:t>
      </w:r>
      <w:r>
        <w:rPr>
          <w:rFonts w:eastAsia="Arial" w:cs="Arial"/>
          <w:bCs/>
          <w:kern w:val="24"/>
          <w:sz w:val="20"/>
          <w:szCs w:val="20"/>
          <w:lang w:eastAsia="ar-SA"/>
        </w:rPr>
        <w:t>Podpis uprawnionej osoby)</w:t>
      </w:r>
    </w:p>
    <w:p w:rsidR="00D61B71" w:rsidRDefault="00AE650A" w:rsidP="00AE650A">
      <w:pPr>
        <w:widowControl w:val="0"/>
        <w:suppressAutoHyphens/>
        <w:autoSpaceDE w:val="0"/>
        <w:spacing w:before="120" w:after="0" w:line="360" w:lineRule="auto"/>
      </w:pPr>
      <w:r w:rsidRPr="00AE650A">
        <w:rPr>
          <w:rFonts w:eastAsia="Arial" w:cs="Arial"/>
          <w:bCs/>
          <w:color w:val="FF0000"/>
          <w:kern w:val="24"/>
          <w:sz w:val="24"/>
          <w:lang w:eastAsia="ar-SA"/>
        </w:rPr>
        <w:t>*- Proszę wybrać odpowiednie pole</w:t>
      </w:r>
    </w:p>
    <w:sectPr w:rsidR="00D61B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CC8" w:rsidRDefault="00671CC8" w:rsidP="00A729EA">
      <w:pPr>
        <w:spacing w:after="0" w:line="240" w:lineRule="auto"/>
      </w:pPr>
      <w:r>
        <w:separator/>
      </w:r>
    </w:p>
  </w:endnote>
  <w:endnote w:type="continuationSeparator" w:id="0">
    <w:p w:rsidR="00671CC8" w:rsidRDefault="00671CC8" w:rsidP="00A7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906821"/>
      <w:docPartObj>
        <w:docPartGallery w:val="Page Numbers (Bottom of Page)"/>
        <w:docPartUnique/>
      </w:docPartObj>
    </w:sdtPr>
    <w:sdtEndPr/>
    <w:sdtContent>
      <w:p w:rsidR="00A729EA" w:rsidRDefault="00A729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1E2">
          <w:rPr>
            <w:noProof/>
          </w:rPr>
          <w:t>2</w:t>
        </w:r>
        <w:r>
          <w:fldChar w:fldCharType="end"/>
        </w:r>
      </w:p>
    </w:sdtContent>
  </w:sdt>
  <w:p w:rsidR="00A729EA" w:rsidRDefault="00A729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CC8" w:rsidRDefault="00671CC8" w:rsidP="00A729EA">
      <w:pPr>
        <w:spacing w:after="0" w:line="240" w:lineRule="auto"/>
      </w:pPr>
      <w:r>
        <w:separator/>
      </w:r>
    </w:p>
  </w:footnote>
  <w:footnote w:type="continuationSeparator" w:id="0">
    <w:p w:rsidR="00671CC8" w:rsidRDefault="00671CC8" w:rsidP="00A72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C566C"/>
    <w:multiLevelType w:val="hybridMultilevel"/>
    <w:tmpl w:val="8F763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93EBC"/>
    <w:multiLevelType w:val="multilevel"/>
    <w:tmpl w:val="51DCD9D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0A"/>
    <w:rsid w:val="00004ACC"/>
    <w:rsid w:val="002701E2"/>
    <w:rsid w:val="003E2E0E"/>
    <w:rsid w:val="004D7E17"/>
    <w:rsid w:val="00564D1D"/>
    <w:rsid w:val="005A0E3F"/>
    <w:rsid w:val="00671CC8"/>
    <w:rsid w:val="008467B9"/>
    <w:rsid w:val="00A03803"/>
    <w:rsid w:val="00A729EA"/>
    <w:rsid w:val="00AE650A"/>
    <w:rsid w:val="00BC0C26"/>
    <w:rsid w:val="00BF198F"/>
    <w:rsid w:val="00C87104"/>
    <w:rsid w:val="00D61B71"/>
    <w:rsid w:val="00D7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15845-72E1-42C0-BD8D-9639B614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D1D"/>
  </w:style>
  <w:style w:type="paragraph" w:styleId="Nagwek1">
    <w:name w:val="heading 1"/>
    <w:basedOn w:val="Normalny"/>
    <w:next w:val="Normalny"/>
    <w:link w:val="Nagwek1Znak"/>
    <w:uiPriority w:val="9"/>
    <w:qFormat/>
    <w:rsid w:val="00564D1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4D1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64D1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4D1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4D1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64D1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64D1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64D1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64D1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4D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64D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64D1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64D1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564D1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564D1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rsid w:val="00564D1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564D1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64D1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kapitzlist">
    <w:name w:val="List Paragraph"/>
    <w:basedOn w:val="Normalny"/>
    <w:uiPriority w:val="34"/>
    <w:qFormat/>
    <w:rsid w:val="00564D1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64D1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64D1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4D1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64D1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564D1D"/>
    <w:rPr>
      <w:b/>
      <w:bCs/>
    </w:rPr>
  </w:style>
  <w:style w:type="character" w:styleId="Uwydatnienie">
    <w:name w:val="Emphasis"/>
    <w:uiPriority w:val="20"/>
    <w:qFormat/>
    <w:rsid w:val="00564D1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564D1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64D1D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64D1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4D1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4D1D"/>
    <w:rPr>
      <w:b/>
      <w:bCs/>
      <w:i/>
      <w:iCs/>
    </w:rPr>
  </w:style>
  <w:style w:type="character" w:styleId="Wyrnieniedelikatne">
    <w:name w:val="Subtle Emphasis"/>
    <w:uiPriority w:val="19"/>
    <w:qFormat/>
    <w:rsid w:val="00564D1D"/>
    <w:rPr>
      <w:i/>
      <w:iCs/>
    </w:rPr>
  </w:style>
  <w:style w:type="character" w:styleId="Wyrnienieintensywne">
    <w:name w:val="Intense Emphasis"/>
    <w:uiPriority w:val="21"/>
    <w:qFormat/>
    <w:rsid w:val="00564D1D"/>
    <w:rPr>
      <w:b/>
      <w:bCs/>
    </w:rPr>
  </w:style>
  <w:style w:type="character" w:styleId="Odwoaniedelikatne">
    <w:name w:val="Subtle Reference"/>
    <w:uiPriority w:val="31"/>
    <w:qFormat/>
    <w:rsid w:val="00564D1D"/>
    <w:rPr>
      <w:smallCaps/>
    </w:rPr>
  </w:style>
  <w:style w:type="character" w:styleId="Odwoanieintensywne">
    <w:name w:val="Intense Reference"/>
    <w:uiPriority w:val="32"/>
    <w:qFormat/>
    <w:rsid w:val="00564D1D"/>
    <w:rPr>
      <w:smallCaps/>
      <w:spacing w:val="5"/>
      <w:u w:val="single"/>
    </w:rPr>
  </w:style>
  <w:style w:type="character" w:styleId="Tytuksiki">
    <w:name w:val="Book Title"/>
    <w:uiPriority w:val="33"/>
    <w:qFormat/>
    <w:rsid w:val="00564D1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64D1D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50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72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9EA"/>
  </w:style>
  <w:style w:type="paragraph" w:styleId="Stopka">
    <w:name w:val="footer"/>
    <w:basedOn w:val="Normalny"/>
    <w:link w:val="StopkaZnak"/>
    <w:uiPriority w:val="99"/>
    <w:unhideWhenUsed/>
    <w:rsid w:val="00A72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C7D89-0FCF-4D4C-9FAA-38E846AB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Gaj</dc:creator>
  <cp:lastModifiedBy>Mirosław Kwiręg</cp:lastModifiedBy>
  <cp:revision>3</cp:revision>
  <cp:lastPrinted>2022-05-10T08:45:00Z</cp:lastPrinted>
  <dcterms:created xsi:type="dcterms:W3CDTF">2022-05-10T08:22:00Z</dcterms:created>
  <dcterms:modified xsi:type="dcterms:W3CDTF">2022-05-10T08:50:00Z</dcterms:modified>
</cp:coreProperties>
</file>