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2C4" w14:textId="77777777" w:rsidR="00D04243" w:rsidRDefault="00D04243" w:rsidP="00D04243">
      <w:pPr>
        <w:pStyle w:val="Default"/>
      </w:pPr>
    </w:p>
    <w:p w14:paraId="36ACAFE4" w14:textId="216557E7" w:rsidR="00D04243" w:rsidRPr="000627CE" w:rsidRDefault="00D04243" w:rsidP="00D042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UMOWA Nr </w:t>
      </w:r>
      <w:r w:rsidR="00D93274">
        <w:rPr>
          <w:rFonts w:ascii="Times New Roman" w:hAnsi="Times New Roman" w:cs="Times New Roman"/>
          <w:b/>
          <w:bCs/>
          <w:sz w:val="22"/>
          <w:szCs w:val="22"/>
        </w:rPr>
        <w:t>……………</w:t>
      </w:r>
    </w:p>
    <w:p w14:paraId="19E48CE1" w14:textId="5C02BA9B" w:rsidR="00D04243" w:rsidRPr="000627CE" w:rsidRDefault="00764743" w:rsidP="00D042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D04243"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 dofinansowanie przedsięwzięcia w ramach programu priorytetowego „Ciepłe Mieszkanie”</w:t>
      </w:r>
    </w:p>
    <w:p w14:paraId="1925ACD2" w14:textId="22A510F1" w:rsidR="00D04243" w:rsidRDefault="005B7A2C" w:rsidP="00562D6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terenie</w:t>
      </w:r>
      <w:r w:rsidR="00D04243"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 Gmin</w:t>
      </w:r>
      <w:r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D04243"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 Miejskiej Koło</w:t>
      </w:r>
    </w:p>
    <w:p w14:paraId="6F106B16" w14:textId="77777777" w:rsidR="00562D6A" w:rsidRPr="00562D6A" w:rsidRDefault="00562D6A" w:rsidP="00562D6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63A90A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zawarta w dniu .................. w Kole pomiędzy: </w:t>
      </w:r>
    </w:p>
    <w:p w14:paraId="6B58B9AD" w14:textId="77777777" w:rsidR="00D04243" w:rsidRPr="000627CE" w:rsidRDefault="00D04243" w:rsidP="00D04243">
      <w:pPr>
        <w:keepNext/>
        <w:tabs>
          <w:tab w:val="left" w:pos="708"/>
        </w:tabs>
        <w:adjustRightInd w:val="0"/>
        <w:spacing w:line="276" w:lineRule="auto"/>
        <w:ind w:left="340" w:hanging="340"/>
        <w:jc w:val="both"/>
        <w:outlineLvl w:val="0"/>
        <w:rPr>
          <w:rFonts w:ascii="Times New Roman" w:eastAsia="Calibri" w:hAnsi="Times New Roman" w:cs="Times New Roman"/>
          <w:bCs/>
        </w:rPr>
      </w:pPr>
      <w:r w:rsidRPr="000627CE">
        <w:rPr>
          <w:rFonts w:ascii="Times New Roman" w:eastAsia="Calibri" w:hAnsi="Times New Roman" w:cs="Times New Roman"/>
          <w:bCs/>
        </w:rPr>
        <w:t>Gminą Miejską Koło ul. Stary Rynek 1, 62-600 Koło</w:t>
      </w:r>
    </w:p>
    <w:p w14:paraId="0ACDF607" w14:textId="63E917F0" w:rsidR="00D04243" w:rsidRPr="000627CE" w:rsidRDefault="00D04243" w:rsidP="00D04243">
      <w:pPr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0627CE">
        <w:rPr>
          <w:rFonts w:ascii="Times New Roman" w:eastAsia="Calibri" w:hAnsi="Times New Roman" w:cs="Times New Roman"/>
        </w:rPr>
        <w:t>REGON: 311620880, NIP 666 - 20 - 46 - 949</w:t>
      </w:r>
    </w:p>
    <w:p w14:paraId="10617AA7" w14:textId="0048303A" w:rsidR="00D04243" w:rsidRPr="000627CE" w:rsidRDefault="00D04243" w:rsidP="00D04243">
      <w:pPr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0627CE">
        <w:rPr>
          <w:rFonts w:ascii="Times New Roman" w:eastAsia="Calibri" w:hAnsi="Times New Roman" w:cs="Times New Roman"/>
        </w:rPr>
        <w:t>reprezentowaną przez:</w:t>
      </w:r>
    </w:p>
    <w:p w14:paraId="6B2E96EA" w14:textId="77777777" w:rsidR="00D04243" w:rsidRPr="000627CE" w:rsidRDefault="00D04243" w:rsidP="00D04243">
      <w:pPr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0627CE">
        <w:rPr>
          <w:rFonts w:ascii="Times New Roman" w:eastAsia="Calibri" w:hAnsi="Times New Roman" w:cs="Times New Roman"/>
        </w:rPr>
        <w:t xml:space="preserve">Pana Lecha Brzezińskiego – Zastępca Burmistrza Miasta Koła, działającego na podstawie Zarządzenia        nr. OA.0050.56.2021  Burmistrza Miasta Koła z dnia 10 maja 2021r. </w:t>
      </w:r>
    </w:p>
    <w:p w14:paraId="75606F10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zwaną w dalszej części umowy </w:t>
      </w:r>
      <w:r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„Gminą”, </w:t>
      </w:r>
    </w:p>
    <w:p w14:paraId="0F91B3E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63B028FE" w14:textId="72A0733F" w:rsidR="00D04243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>Panią/Panem* ........................................... zam. ......................................................, Nr PESEL .......................................... zwaną/</w:t>
      </w:r>
      <w:proofErr w:type="spellStart"/>
      <w:r w:rsidRPr="000627CE">
        <w:rPr>
          <w:rFonts w:ascii="Times New Roman" w:hAnsi="Times New Roman" w:cs="Times New Roman"/>
          <w:sz w:val="22"/>
          <w:szCs w:val="22"/>
        </w:rPr>
        <w:t>ym</w:t>
      </w:r>
      <w:proofErr w:type="spellEnd"/>
      <w:r w:rsidRPr="000627CE">
        <w:rPr>
          <w:rFonts w:ascii="Times New Roman" w:hAnsi="Times New Roman" w:cs="Times New Roman"/>
          <w:sz w:val="22"/>
          <w:szCs w:val="22"/>
        </w:rPr>
        <w:t xml:space="preserve"> dalej </w:t>
      </w:r>
      <w:r w:rsidRPr="000627CE">
        <w:rPr>
          <w:rFonts w:ascii="Times New Roman" w:hAnsi="Times New Roman" w:cs="Times New Roman"/>
          <w:b/>
          <w:bCs/>
          <w:sz w:val="22"/>
          <w:szCs w:val="22"/>
        </w:rPr>
        <w:t xml:space="preserve">„Beneficjentem” </w:t>
      </w:r>
    </w:p>
    <w:p w14:paraId="1072298E" w14:textId="77777777" w:rsidR="00562D6A" w:rsidRPr="000627CE" w:rsidRDefault="00562D6A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218451" w14:textId="6C6ED2F8" w:rsidR="00D04243" w:rsidRPr="000627CE" w:rsidRDefault="00D04243" w:rsidP="00562D6A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sz w:val="22"/>
          <w:szCs w:val="22"/>
        </w:rPr>
        <w:t>Preambuła</w:t>
      </w:r>
    </w:p>
    <w:p w14:paraId="38DE14C8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Zważywszy, że: </w:t>
      </w:r>
    </w:p>
    <w:p w14:paraId="3AD01226" w14:textId="116CABC1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1. w dniu  </w:t>
      </w:r>
      <w:r w:rsidR="000F437F">
        <w:rPr>
          <w:rFonts w:ascii="Times New Roman" w:hAnsi="Times New Roman" w:cs="Times New Roman"/>
          <w:sz w:val="22"/>
          <w:szCs w:val="22"/>
        </w:rPr>
        <w:t>28</w:t>
      </w:r>
      <w:r w:rsidRPr="000627CE">
        <w:rPr>
          <w:rFonts w:ascii="Times New Roman" w:hAnsi="Times New Roman" w:cs="Times New Roman"/>
          <w:sz w:val="22"/>
          <w:szCs w:val="22"/>
        </w:rPr>
        <w:t xml:space="preserve">.12.2022 r. Gmina Miejska Koło podpisała Umowę o dofinansowanie nr </w:t>
      </w:r>
      <w:r w:rsidR="000F437F" w:rsidRPr="000F437F">
        <w:rPr>
          <w:rFonts w:ascii="Times New Roman" w:hAnsi="Times New Roman" w:cs="Times New Roman"/>
          <w:color w:val="auto"/>
          <w:sz w:val="22"/>
          <w:szCs w:val="22"/>
        </w:rPr>
        <w:t>14798/U/400/1310/2022</w:t>
      </w:r>
      <w:r w:rsidRPr="000F4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27CE">
        <w:rPr>
          <w:rFonts w:ascii="Times New Roman" w:hAnsi="Times New Roman" w:cs="Times New Roman"/>
          <w:sz w:val="22"/>
          <w:szCs w:val="22"/>
        </w:rPr>
        <w:t xml:space="preserve">w ramach programu priorytetowego „Ciepłe Mieszkanie”. </w:t>
      </w:r>
    </w:p>
    <w:p w14:paraId="5B551F4F" w14:textId="6B9D00DE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2. zgodnie z § 1 pkt. 3 </w:t>
      </w:r>
      <w:r w:rsidR="00691575">
        <w:rPr>
          <w:rFonts w:ascii="Times New Roman" w:hAnsi="Times New Roman" w:cs="Times New Roman"/>
          <w:sz w:val="22"/>
          <w:szCs w:val="22"/>
        </w:rPr>
        <w:t>w/w umowy - w u</w:t>
      </w:r>
      <w:r w:rsidRPr="000627CE">
        <w:rPr>
          <w:rFonts w:ascii="Times New Roman" w:hAnsi="Times New Roman" w:cs="Times New Roman"/>
          <w:sz w:val="22"/>
          <w:szCs w:val="22"/>
        </w:rPr>
        <w:t>mow</w:t>
      </w:r>
      <w:r w:rsidR="00691575">
        <w:rPr>
          <w:rFonts w:ascii="Times New Roman" w:hAnsi="Times New Roman" w:cs="Times New Roman"/>
          <w:sz w:val="22"/>
          <w:szCs w:val="22"/>
        </w:rPr>
        <w:t>ie</w:t>
      </w:r>
      <w:r w:rsidRPr="000627CE">
        <w:rPr>
          <w:rFonts w:ascii="Times New Roman" w:hAnsi="Times New Roman" w:cs="Times New Roman"/>
          <w:sz w:val="22"/>
          <w:szCs w:val="22"/>
        </w:rPr>
        <w:t xml:space="preserve"> określ</w:t>
      </w:r>
      <w:r w:rsidR="00691575">
        <w:rPr>
          <w:rFonts w:ascii="Times New Roman" w:hAnsi="Times New Roman" w:cs="Times New Roman"/>
          <w:sz w:val="22"/>
          <w:szCs w:val="22"/>
        </w:rPr>
        <w:t>one zostały</w:t>
      </w:r>
      <w:r w:rsidRPr="000627CE">
        <w:rPr>
          <w:rFonts w:ascii="Times New Roman" w:hAnsi="Times New Roman" w:cs="Times New Roman"/>
          <w:sz w:val="22"/>
          <w:szCs w:val="22"/>
        </w:rPr>
        <w:t xml:space="preserve"> prawa i obowiązki Gminy w związku z udzielaniem przez Gminę, zgodnie</w:t>
      </w:r>
      <w:r w:rsidR="00764743">
        <w:rPr>
          <w:rFonts w:ascii="Times New Roman" w:hAnsi="Times New Roman" w:cs="Times New Roman"/>
          <w:sz w:val="22"/>
          <w:szCs w:val="22"/>
        </w:rPr>
        <w:t xml:space="preserve"> z</w:t>
      </w:r>
      <w:r w:rsidRPr="000627CE">
        <w:rPr>
          <w:rFonts w:ascii="Times New Roman" w:hAnsi="Times New Roman" w:cs="Times New Roman"/>
          <w:sz w:val="22"/>
          <w:szCs w:val="22"/>
        </w:rPr>
        <w:t xml:space="preserve"> Programem, dofinansowania beneficjentom końcowym w ramach </w:t>
      </w:r>
      <w:r w:rsidR="00764743">
        <w:rPr>
          <w:rFonts w:ascii="Times New Roman" w:hAnsi="Times New Roman" w:cs="Times New Roman"/>
          <w:sz w:val="22"/>
          <w:szCs w:val="22"/>
        </w:rPr>
        <w:t>p</w:t>
      </w:r>
      <w:r w:rsidRPr="000627CE">
        <w:rPr>
          <w:rFonts w:ascii="Times New Roman" w:hAnsi="Times New Roman" w:cs="Times New Roman"/>
          <w:sz w:val="22"/>
          <w:szCs w:val="22"/>
        </w:rPr>
        <w:t xml:space="preserve">rzedsięwzięcia realizowanego przez Gminę. </w:t>
      </w:r>
    </w:p>
    <w:p w14:paraId="6B9EFBEE" w14:textId="6A7FA2D3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3. zgodnie z § 3 pkt. 2 </w:t>
      </w:r>
      <w:r w:rsidR="00691575">
        <w:rPr>
          <w:rFonts w:ascii="Times New Roman" w:hAnsi="Times New Roman" w:cs="Times New Roman"/>
          <w:sz w:val="22"/>
          <w:szCs w:val="22"/>
        </w:rPr>
        <w:t>w/w umowy</w:t>
      </w:r>
      <w:r w:rsidRPr="000627CE">
        <w:rPr>
          <w:rFonts w:ascii="Times New Roman" w:hAnsi="Times New Roman" w:cs="Times New Roman"/>
          <w:sz w:val="22"/>
          <w:szCs w:val="22"/>
        </w:rPr>
        <w:t xml:space="preserve"> Gmina zobowiązuje się stosować Wytyczne dla gmin dotyczące przygotowania naboru wniosków dla beneficjentów końcowych, oraz rozliczania umów o dofinansowanie dla Beneficjentów końcowych Programu „Ciepłe Mieszkanie” stanowiące załącznik nr 2 do Umowy. </w:t>
      </w:r>
    </w:p>
    <w:p w14:paraId="4D33B852" w14:textId="46718DBD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4. zgodnie z § 3 pkt. 4 </w:t>
      </w:r>
      <w:r w:rsidR="00691575">
        <w:rPr>
          <w:rFonts w:ascii="Times New Roman" w:hAnsi="Times New Roman" w:cs="Times New Roman"/>
          <w:sz w:val="22"/>
          <w:szCs w:val="22"/>
        </w:rPr>
        <w:t xml:space="preserve">w/w umowy </w:t>
      </w:r>
      <w:r w:rsidRPr="000627CE">
        <w:rPr>
          <w:rFonts w:ascii="Times New Roman" w:hAnsi="Times New Roman" w:cs="Times New Roman"/>
          <w:sz w:val="22"/>
          <w:szCs w:val="22"/>
        </w:rPr>
        <w:t xml:space="preserve">po przeprowadzeniu naboru i ocenie wniosków o dofinansowanie pod względem spełnienia warunków kwalifikujących do Programu, Gmina zawrze umowy o dofinansowanie z beneficjentami końcowymi. </w:t>
      </w:r>
    </w:p>
    <w:p w14:paraId="5432FA21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B2A3BF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Strony zgodnie postanawiają co następuje: </w:t>
      </w:r>
    </w:p>
    <w:p w14:paraId="5A40B578" w14:textId="37714929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sz w:val="22"/>
          <w:szCs w:val="22"/>
        </w:rPr>
        <w:t>§ 1 Przedmiot umowy</w:t>
      </w:r>
    </w:p>
    <w:p w14:paraId="7F7EA9B0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1. Beneficjent oświadcza, że jest właścicielem lokalu mieszkalnego położonego pod adresem ......................................... . </w:t>
      </w:r>
    </w:p>
    <w:p w14:paraId="01C9EB01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* Beneficjent oświadcza, że jest współwłaścicielem lokalu mieszkalnego położonego pod adresem .........................................  i jako współwłaściciel tego lokalu oświadcza, że posiada zgodę wszystkich współwłaścicieli lokalu na realizację przedsięwzięcia opisanego poniżej, na zawarcie umowy o udzielenie dofinansowania i przekazanie dofinansowania wyłącznie dla Beneficjenta. </w:t>
      </w:r>
    </w:p>
    <w:p w14:paraId="3A4947C0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27CE">
        <w:rPr>
          <w:rFonts w:ascii="Times New Roman" w:hAnsi="Times New Roman" w:cs="Times New Roman"/>
          <w:sz w:val="22"/>
          <w:szCs w:val="22"/>
        </w:rPr>
        <w:t xml:space="preserve">* Beneficjent oświadcza, że udzielił pełnomocnictwa Pani/Panu .......................................... zam. ............................... Nr PESEL ..................... do reprezentowania i działania w imieniu właściciela lokalu mieszkalnego położonego pod adresem ......................................... . </w:t>
      </w:r>
    </w:p>
    <w:p w14:paraId="2852680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BB3304" w14:textId="77777777" w:rsidR="00562D6A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W oparciu o Program Priorytetowy „Ciepłe Mieszkanie” zwany dalej „Programem” określający zasady i tryb udzielania dofinansowania przedsięwzięć realizujących cel programu poprawę jakości </w:t>
      </w:r>
    </w:p>
    <w:p w14:paraId="35EE7518" w14:textId="77777777" w:rsidR="00562D6A" w:rsidRDefault="00562D6A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A3B66E" w14:textId="77777777" w:rsidR="005B7A2C" w:rsidRDefault="005B7A2C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D29E3D" w14:textId="6294E26C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powietrza oraz zmniejszenie emisji pyłów oraz gazów cieplarnianych poprzez wymianę źródeł ciepła i poprawę efektywności energetycznej w lokalach mieszkalnych znajdujących się w budynkach mieszkalnych wielorodzinnych 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na terenie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Gmin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Miejskiej Koło, Gmina udziela Beneficjentowi dofinansowania na pokrycie kosztów przedsięwzięcia planowanego do realizacji w nieruchomości, o której mowa w ust.1, określonego we wniosku o dofinansowanie do programu „Ciepłe Mieszkanie” 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na terenie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Gmin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Miejskiej Koło stanowiącego załącznik do niniejszej umowy zwanego dalej „Wnioskiem”. </w:t>
      </w:r>
    </w:p>
    <w:p w14:paraId="0E0D686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6BBE0B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Dofinasowaniem objęte są tzw. koszty kwalifikowane, poniesione podczas realizacji przedsięwzięcia na: </w:t>
      </w:r>
    </w:p>
    <w:p w14:paraId="4766786C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a) demontaż wszystkich nieefektywnych źródeł ciepła na paliwa stałe służących do ogrzewania lokalu mieszkalnego </w:t>
      </w:r>
    </w:p>
    <w:p w14:paraId="4126AB90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b) zakup i montaż źródła ciepła wymienionego w Załączniku nr 1 do Programu, do celów ogrzewania lub ogrzewania i ciepłej wody użytkowej (dalej </w:t>
      </w:r>
      <w:proofErr w:type="spellStart"/>
      <w:r w:rsidRPr="000627CE">
        <w:rPr>
          <w:rFonts w:ascii="Times New Roman" w:hAnsi="Times New Roman" w:cs="Times New Roman"/>
          <w:color w:val="auto"/>
          <w:sz w:val="22"/>
          <w:szCs w:val="22"/>
        </w:rPr>
        <w:t>cwu</w:t>
      </w:r>
      <w:proofErr w:type="spellEnd"/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) lokalu mieszkalnego albo </w:t>
      </w:r>
    </w:p>
    <w:p w14:paraId="03909579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c) podłączenie lokalu mieszkalnego do efektywnego źródła ciepła w budynku, spełniającego wymagania, o których mowa w ust. 12 pkt 9 i 10 Części 1), Części 2) lub Części 3) Programu. </w:t>
      </w:r>
    </w:p>
    <w:p w14:paraId="5CC2F47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2A155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Dodatkowo dofinasowaniem objęte są: </w:t>
      </w:r>
    </w:p>
    <w:p w14:paraId="6F823BDE" w14:textId="77777777" w:rsidR="00D04243" w:rsidRPr="000627CE" w:rsidRDefault="00D04243" w:rsidP="00D04243">
      <w:pPr>
        <w:pStyle w:val="Default"/>
        <w:numPr>
          <w:ilvl w:val="0"/>
          <w:numId w:val="1"/>
        </w:numPr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a) demontaż oraz zakup i montaż nowej instalacji centralnego ogrzewania i/lub </w:t>
      </w:r>
      <w:proofErr w:type="spellStart"/>
      <w:r w:rsidRPr="000627CE">
        <w:rPr>
          <w:rFonts w:ascii="Times New Roman" w:hAnsi="Times New Roman" w:cs="Times New Roman"/>
          <w:color w:val="auto"/>
          <w:sz w:val="22"/>
          <w:szCs w:val="22"/>
        </w:rPr>
        <w:t>cwu</w:t>
      </w:r>
      <w:proofErr w:type="spellEnd"/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w lokalu mieszkalnym, instalacji gazowej od przyłącza gazowego / zbiornika na gaz do kotła; </w:t>
      </w:r>
    </w:p>
    <w:p w14:paraId="723F9E7E" w14:textId="77777777" w:rsidR="00D04243" w:rsidRPr="000627CE" w:rsidRDefault="00D04243" w:rsidP="00D04243">
      <w:pPr>
        <w:pStyle w:val="Default"/>
        <w:numPr>
          <w:ilvl w:val="0"/>
          <w:numId w:val="1"/>
        </w:numPr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b) zakup i montaż okien w lokalu mieszkalnym lub drzwi oddzielających lokal od przestrzeni nieogrzewanej lub środowiska zewnętrznego (zawiera również demontaż); </w:t>
      </w:r>
    </w:p>
    <w:p w14:paraId="0DB048E1" w14:textId="77777777" w:rsidR="00D04243" w:rsidRPr="000627CE" w:rsidRDefault="00D04243" w:rsidP="00D04243">
      <w:pPr>
        <w:pStyle w:val="Default"/>
        <w:numPr>
          <w:ilvl w:val="0"/>
          <w:numId w:val="1"/>
        </w:numPr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c) zakup i montaż wentylacji mechanicznej z odzyskiem ciepła w lokalu mieszkalnym; </w:t>
      </w:r>
    </w:p>
    <w:p w14:paraId="3EE89204" w14:textId="77777777" w:rsidR="00D04243" w:rsidRPr="000627CE" w:rsidRDefault="00D04243" w:rsidP="00D0424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d) dokumentacja projektowa dotycząca powyższego zakresu. </w:t>
      </w:r>
    </w:p>
    <w:p w14:paraId="7B3678B8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C21FCE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4. Dofinansowanie nie obejmuje: </w:t>
      </w:r>
    </w:p>
    <w:p w14:paraId="794B1080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1) kosztów nadzoru nad realizacją przedsięwzięcia, </w:t>
      </w:r>
    </w:p>
    <w:p w14:paraId="4FC509A4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2) kosztów robót wykonywanych siłami własnymi przez Wnioskodawcę, </w:t>
      </w:r>
    </w:p>
    <w:p w14:paraId="550FBE41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3) budowę zewnętrznych sieci ciepłowniczych, energetycznych lub gazowych, </w:t>
      </w:r>
    </w:p>
    <w:p w14:paraId="5802B01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4) kosztów dostawy, uruchomienia, przeszkolenia z obsługi, serwisowania, ubezpieczenia. </w:t>
      </w:r>
    </w:p>
    <w:p w14:paraId="7A2AFC9B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29CFBA" w14:textId="101088D5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2. Sposób wykonywania przedsięwzięcia</w:t>
      </w:r>
    </w:p>
    <w:p w14:paraId="0512F182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Termin zakończenia przedsięwzięcia to data wystawienia lub opłacenia ostatniej faktury/równoważnego dokumentu księgowego lub innego dokumentu potwierdzającego wykonanie prac i powinien nastąpić nie później niż ............................ r. </w:t>
      </w:r>
    </w:p>
    <w:p w14:paraId="42C7C106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Beneficjent dokonuje we własnym zakresie i na własną odpowiedzialność doboru nowego źródła ciepła oraz wyboru jego dostawcy i instalatora, który dokona wymiany systemu ogrzewania. </w:t>
      </w:r>
    </w:p>
    <w:p w14:paraId="0444D0E2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Beneficjent oświadcza, że: </w:t>
      </w:r>
    </w:p>
    <w:p w14:paraId="5F0E2F70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1) zapoznał się z Programem, o którym mowa w § 1 ust. 2 niniejszej umowy i zobowiązuje się do jego stosowania; </w:t>
      </w:r>
    </w:p>
    <w:p w14:paraId="3E3EC483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2) przy realizacji przedsięwzięcia dopełni wszelkich wymagań formalnych wynikających z obowiązujących przepisów prawa; </w:t>
      </w:r>
    </w:p>
    <w:p w14:paraId="0905B3DA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3) przedsięwzięcie zostanie wykonane zgodnie z „Wnioskiem” i na zasadach określonych niniejszą umową. </w:t>
      </w:r>
    </w:p>
    <w:p w14:paraId="3AD17901" w14:textId="77777777" w:rsidR="00D04243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9814B5" w14:textId="0C3A517A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4. Beneficjent zobowiązany jest wymienić i zlikwidować wszystkie dotychczasowe służące ogrzewaniu piece lub kotły c.o. opalane paliwem stałym lub biomasą. </w:t>
      </w:r>
    </w:p>
    <w:p w14:paraId="55DE92D7" w14:textId="3B9831DE" w:rsidR="00D04243" w:rsidRPr="000627CE" w:rsidRDefault="00D04243" w:rsidP="00562D6A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5. Beneficjent ponosi wyłączną odpowiedzialność wobec osób trzecich za szkody powstałe w związku z realizacją przedsięwzięcia. </w:t>
      </w:r>
    </w:p>
    <w:p w14:paraId="56B431A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6. W szczególnie uzasadnionych przypadkach dopuszcza się możliwość zmiany zakresu rzeczowego i warunków realizacji przedsięwzięcia pod warunkiem zachowania celu Programu. W takim wypadku kwota dofinansowanie dotyczyć będzie faktycznie zrealizowanego przedsięwzięcia, jednakże nie więcej niż kwota wskazana w § 3 ust.1 umowy. </w:t>
      </w:r>
    </w:p>
    <w:p w14:paraId="59E27F15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7. Zmiana, o której mowa w ust. 7, wymaga dla swej ważności formy pisemnej w postaci aneksu. </w:t>
      </w:r>
    </w:p>
    <w:p w14:paraId="61321C2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6FB221" w14:textId="655E0C2C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3. Wysokość dofinansowania, oraz sposób jego wypłaty</w:t>
      </w:r>
    </w:p>
    <w:p w14:paraId="5AF356E9" w14:textId="04BF3F54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Gmina zobowiązuje się do przekazania dofinasowania do wysokości 30% kosztów kwalifikowanych udokumentowanych fakturami lub rachunkami, lecz nie więcej niż 15.000 PLN (słownie: piętnaście tysięcy 00/100 zł)./ </w:t>
      </w:r>
    </w:p>
    <w:p w14:paraId="445A0FAC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Lub * Gmina zobowiązuje się do przekazania dofinasowania do wysokości 60% kosztów kwalifikowanych udokumentowanych fakturami lub rachunkami, lecz nie więcej niż 25.000 PLN (słownie: dwadzieścia pięć tysięcy 00/100 zł). </w:t>
      </w:r>
    </w:p>
    <w:p w14:paraId="4E1809F5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lub * Gmina zobowiązuje się do przekazania dofinasowania do wysokości 90% kosztów kwalifikowanych udokumentowanych fakturami lub rachunkami, lecz nie więcej niż 37.500 PLN (słownie: trzydzieści siedem tysięcy pięćset 00/100 zł). </w:t>
      </w:r>
    </w:p>
    <w:p w14:paraId="0B42D8FE" w14:textId="45132539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Beneficjent zobowiązany jest do złożenia wniosku o płatność wraz z wymaganymi załącznikami nie później niż w ciągu 60 dni kalendarzowych licząc od dnia następnego po dniu poniesienia ostatniego kosztu kwalifikowalnego, ale nie później niż do dnia </w:t>
      </w:r>
      <w:r w:rsidR="005B7A2C" w:rsidRPr="006239C7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  <w:r w:rsidRPr="006239C7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5B7A2C" w:rsidRPr="006239C7"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  <w:r w:rsidRPr="006239C7">
        <w:rPr>
          <w:rFonts w:ascii="Times New Roman" w:hAnsi="Times New Roman" w:cs="Times New Roman"/>
          <w:b/>
          <w:bCs/>
          <w:color w:val="auto"/>
          <w:sz w:val="22"/>
          <w:szCs w:val="22"/>
        </w:rPr>
        <w:t>.202</w:t>
      </w:r>
      <w:r w:rsidR="005B7A2C" w:rsidRPr="006239C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roku. </w:t>
      </w:r>
    </w:p>
    <w:p w14:paraId="1E8B4BB6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Gmina zobowiązana jest do weryfikacji wniosku o płatność w ciągu 30 dni kalendarzowych licząc od dnia następnego po dniu jego złożenia. Gmina zastrzega sobie możliwość wezwania Beneficjenta do złożenia wyjaśnień i uzupełnień, które wstrzymują czas weryfikacji wniosku. </w:t>
      </w:r>
    </w:p>
    <w:p w14:paraId="60E44AE0" w14:textId="5EA4711F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>4. Gmina przekaże dofinansowanie, o którym mowa w ust. 1 przelewem na rachunek Beneficjenta nr ......................................................</w:t>
      </w:r>
      <w:r w:rsidR="00764743">
        <w:rPr>
          <w:rFonts w:ascii="Times New Roman" w:hAnsi="Times New Roman" w:cs="Times New Roman"/>
          <w:color w:val="auto"/>
          <w:sz w:val="22"/>
          <w:szCs w:val="22"/>
        </w:rPr>
        <w:t>...............................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, pod warunkiem pozytywnej weryfikacji wniosku o płatność i jego zatwierdzenia, oraz w ciągu 7 dni od daty przekazania środków na rachunek Gminy Miejskiej Koło przez Wojewódzki Fundusz Ochrony Środowiska i Gospodarki Wodnej w Poznaniu. </w:t>
      </w:r>
    </w:p>
    <w:p w14:paraId="31195156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5. Gmina zastrzega sobie prawo do zmiany wysokości dofinansowania określonego w ust. 1 w przypadku nieuznania przez Wojewódzki Fundusz Ochrony Środowiska i Gospodarki Wodnej w Poznaniu części wydatków poniesionych przez Inwestora i wykazanych we wniosku o wypłatę dofinansowania za koszty kwalifikowane według §1 ust. 3 niniejszej umowy. </w:t>
      </w:r>
    </w:p>
    <w:p w14:paraId="3352218A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DD880B" w14:textId="6405E80C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4. Rozliczenie dofinansowania</w:t>
      </w:r>
    </w:p>
    <w:p w14:paraId="55358EDC" w14:textId="05162BE2" w:rsidR="006239C7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Po zrealizowaniu przedsięwzięcia, w terminie określonym § 2 ust. 1, Beneficjent przedłoży w Urzędzie </w:t>
      </w:r>
      <w:r w:rsidR="00D93274">
        <w:rPr>
          <w:rFonts w:ascii="Times New Roman" w:hAnsi="Times New Roman" w:cs="Times New Roman"/>
          <w:color w:val="auto"/>
          <w:sz w:val="22"/>
          <w:szCs w:val="22"/>
        </w:rPr>
        <w:t>Miejskim w Kole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wniosek o płatność zgodnie ze wzorem określonym w załączniku Nr 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do Regulaminu naboru wniosków o dofinansowanie przedsięwzięć w ramach Programu Priorytetowego Ciepłe mieszkanie, stanowiącego załącznik </w:t>
      </w:r>
      <w:r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5B7A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Pr="00232862">
        <w:rPr>
          <w:rFonts w:ascii="Times New Roman" w:hAnsi="Times New Roman" w:cs="Times New Roman"/>
          <w:color w:val="auto"/>
          <w:sz w:val="22"/>
          <w:szCs w:val="22"/>
        </w:rPr>
        <w:t>Zarządzenia Burmistrza</w:t>
      </w:r>
      <w:r w:rsidR="00562D6A"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 Miasta Koła</w:t>
      </w:r>
      <w:r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  Nr</w:t>
      </w:r>
      <w:r w:rsidR="00764743">
        <w:rPr>
          <w:rFonts w:ascii="Times New Roman" w:hAnsi="Times New Roman" w:cs="Times New Roman"/>
          <w:color w:val="auto"/>
          <w:sz w:val="22"/>
          <w:szCs w:val="22"/>
        </w:rPr>
        <w:t xml:space="preserve"> 30</w:t>
      </w:r>
    </w:p>
    <w:p w14:paraId="7DB8F0D3" w14:textId="66695E9A" w:rsidR="00D04243" w:rsidRPr="00232862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z dnia </w:t>
      </w:r>
      <w:r w:rsidR="00764743">
        <w:rPr>
          <w:rFonts w:ascii="Times New Roman" w:hAnsi="Times New Roman" w:cs="Times New Roman"/>
          <w:color w:val="auto"/>
          <w:sz w:val="22"/>
          <w:szCs w:val="22"/>
        </w:rPr>
        <w:t xml:space="preserve">29 marca 2023 </w:t>
      </w:r>
      <w:r w:rsidRPr="00232862">
        <w:rPr>
          <w:rFonts w:ascii="Times New Roman" w:hAnsi="Times New Roman" w:cs="Times New Roman"/>
          <w:color w:val="auto"/>
          <w:sz w:val="22"/>
          <w:szCs w:val="22"/>
        </w:rPr>
        <w:t xml:space="preserve">roku . </w:t>
      </w:r>
    </w:p>
    <w:p w14:paraId="3AFBBEF8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a) Zestawienie dokumentów potwierdzających poniesienie kosztów kwalifikowanych zgodnie z Umową (oryginał) ( zał. Nr 1 do wniosku o płatność ) </w:t>
      </w:r>
    </w:p>
    <w:p w14:paraId="5759D4DF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b) Protokół odbioru, którego wzór jest załącznikiem ( zał. Nr 2 do wniosku o płatność ) (oryginał). </w:t>
      </w:r>
    </w:p>
    <w:p w14:paraId="2C485CC8" w14:textId="014415D1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c) Dokumenty zakupu, czyli kopie faktur lub innych równoważnych dokumentów księgowych, potwierdzających nabycie materiałów, urządzeń lub usług potwierdzone za zgodność z oryginałem i opatrzone czytelnym podpisem przez Beneficjenta. </w:t>
      </w:r>
    </w:p>
    <w:p w14:paraId="6F1C4277" w14:textId="28CC1A30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d) Dokumenty potwierdzające spełnienie wymagań technicznych określonych w Załączniku nr 1 do Programu (kopia). </w:t>
      </w:r>
    </w:p>
    <w:p w14:paraId="2A2EB8F5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e) Potwierdzenie trwałego wyłączenia z użytku źródła ciepła na paliwo stałe (kopia). </w:t>
      </w:r>
    </w:p>
    <w:p w14:paraId="5D7A4DDE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f) Protokół - odbiór kominiarski-protokół (w przypadku montażu pieca na </w:t>
      </w:r>
      <w:proofErr w:type="spellStart"/>
      <w:r w:rsidRPr="000627CE">
        <w:rPr>
          <w:rFonts w:ascii="Times New Roman" w:hAnsi="Times New Roman" w:cs="Times New Roman"/>
          <w:color w:val="auto"/>
          <w:sz w:val="22"/>
          <w:szCs w:val="22"/>
        </w:rPr>
        <w:t>pellet</w:t>
      </w:r>
      <w:proofErr w:type="spellEnd"/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) (kopia). </w:t>
      </w:r>
    </w:p>
    <w:p w14:paraId="380A26B3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g) Protokołu ze sprawdzenia szczelności instalacji gazowej (kopia). </w:t>
      </w:r>
    </w:p>
    <w:p w14:paraId="787B6DD3" w14:textId="77777777" w:rsidR="00D04243" w:rsidRPr="000627CE" w:rsidRDefault="00D04243" w:rsidP="00D04243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h) Dowodu zapłaty (potwierdzenie z przelewu/wyciąg bankowy) (kopia). </w:t>
      </w:r>
    </w:p>
    <w:p w14:paraId="32313ED3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i) Pozwolenie na budowę lub zgłoszenie robót budowlanych nie wymagających pozwolenia na budowę – jeżeli jest wymagane zgodnie z ustawą Prawo budowlane (kopia) </w:t>
      </w:r>
    </w:p>
    <w:p w14:paraId="17AF8EA8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j) Projekt budowalny – jeżeli jest wymagany wg obowiązujących przepisów (kopia) </w:t>
      </w:r>
    </w:p>
    <w:p w14:paraId="45008DBC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A42CF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W przypadkach uzasadnionych wątpliwości co do zakresu wykonania przedsięwzięcia, Gmina zastrzega sobie prawo do żądania dodatkowych wyjaśnień potwierdzających wykonanie przedsięwzięcia w całości. </w:t>
      </w:r>
    </w:p>
    <w:p w14:paraId="4F543AFF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W przypadku złożenia niekompletnego wniosku o płatność, Gmina do 14 dni od daty wpływu w/w wniosku może wezwać Beneficjenta do uzupełnienia braków. </w:t>
      </w:r>
    </w:p>
    <w:p w14:paraId="5002285A" w14:textId="63AD93C9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4. W przypadku wystąpienia okoliczności powodujących niewykonanie przedsięwzięcia, Beneficjent niezwłocznie powiadomi o tym fakcie </w:t>
      </w:r>
      <w:r w:rsidR="006239C7">
        <w:rPr>
          <w:rFonts w:ascii="Times New Roman" w:hAnsi="Times New Roman" w:cs="Times New Roman"/>
          <w:color w:val="auto"/>
          <w:sz w:val="22"/>
          <w:szCs w:val="22"/>
        </w:rPr>
        <w:t>Gminę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DD2EAD2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876A3C" w14:textId="51A3FC0F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5. Kontrola przedsięwzięcia</w:t>
      </w:r>
    </w:p>
    <w:p w14:paraId="290341A9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Gmina sprawuje kontrolę prawidłowości wykonywania przedsięwzięcia przez Beneficjenta, w tym wydatkowania przyznanego dofinansowania. </w:t>
      </w:r>
    </w:p>
    <w:p w14:paraId="7CFABD44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Beneficjent zobowiązany jest zapewnić trwałość przedsięwzięcia przez okres 5 lat licząc od daty zakończenia realizacji przedsięwzięcia </w:t>
      </w:r>
    </w:p>
    <w:p w14:paraId="3A3BE7D8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 </w:t>
      </w:r>
    </w:p>
    <w:p w14:paraId="273A12FA" w14:textId="5A66B8C6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4. 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Gminę, w terminie 30 dni kalendarzowych od daty zbycia lokalu mieszkalnego. </w:t>
      </w:r>
    </w:p>
    <w:p w14:paraId="79F6BB90" w14:textId="77777777" w:rsidR="00D04243" w:rsidRPr="000627CE" w:rsidRDefault="00D04243" w:rsidP="00D04243">
      <w:pPr>
        <w:pStyle w:val="Default"/>
        <w:spacing w:after="15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5. 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 </w:t>
      </w:r>
    </w:p>
    <w:p w14:paraId="40DE6D13" w14:textId="59DCE6BF" w:rsidR="00562D6A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6. Beneficjent akceptuje możliwość przeprowadzenia przez Narodowy Fundusz Ochrony Środowiska i Gospodarki Wodnej (NFOŚiGW),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ojewódzki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F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undusz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chrony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Ś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rodowiska i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ospodarki </w:t>
      </w:r>
      <w:r w:rsidR="0023286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>odnej (</w:t>
      </w:r>
      <w:proofErr w:type="spellStart"/>
      <w:r w:rsidR="00FB1596">
        <w:rPr>
          <w:rFonts w:ascii="Times New Roman" w:hAnsi="Times New Roman" w:cs="Times New Roman"/>
          <w:color w:val="auto"/>
          <w:sz w:val="22"/>
          <w:szCs w:val="22"/>
        </w:rPr>
        <w:t>WFOŚiGW</w:t>
      </w:r>
      <w:proofErr w:type="spellEnd"/>
      <w:r w:rsidRPr="000627CE">
        <w:rPr>
          <w:rFonts w:ascii="Times New Roman" w:hAnsi="Times New Roman" w:cs="Times New Roman"/>
          <w:color w:val="auto"/>
          <w:sz w:val="22"/>
          <w:szCs w:val="22"/>
        </w:rPr>
        <w:t>) lub osoby/podmioty wskazane przez NFOŚiGW/</w:t>
      </w:r>
      <w:proofErr w:type="spellStart"/>
      <w:r w:rsidR="00FB1596">
        <w:rPr>
          <w:rFonts w:ascii="Times New Roman" w:hAnsi="Times New Roman" w:cs="Times New Roman"/>
          <w:color w:val="auto"/>
          <w:sz w:val="22"/>
          <w:szCs w:val="22"/>
        </w:rPr>
        <w:t>WFOŚiGW</w:t>
      </w:r>
      <w:proofErr w:type="spellEnd"/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239C7">
        <w:rPr>
          <w:rFonts w:ascii="Times New Roman" w:hAnsi="Times New Roman" w:cs="Times New Roman"/>
          <w:color w:val="auto"/>
          <w:sz w:val="22"/>
          <w:szCs w:val="22"/>
        </w:rPr>
        <w:t>Gminę</w:t>
      </w: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 kontroli w trakcie realizacji przedsięwzięcia, a także w okresie trwałości przedsięwzięcia, w lokalu mieszkalnym objętym przedsięwzięciem oraz dokumentów związanych z dofinansowaniem. </w:t>
      </w:r>
    </w:p>
    <w:p w14:paraId="7BF6B928" w14:textId="77777777" w:rsidR="006239C7" w:rsidRDefault="006239C7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23CFA6" w14:textId="77777777" w:rsidR="006239C7" w:rsidRDefault="006239C7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620A04" w14:textId="1B09B447" w:rsidR="00D04243" w:rsidRPr="000627CE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6. Zwrot udzielonego dofinansowania i naliczanie odsetek</w:t>
      </w:r>
    </w:p>
    <w:p w14:paraId="08273417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W przypadku, jeżeli w okresie 5 lat od zakończenia przedsięwzięcia Beneficjent usunie nowe źródło ciepła, na realizację które zostało udzielone dofinansowanie, zainstaluje inne (drugie) źródło c.o., które nie spełnia wymagań Programu, bądź zaniecha korzystania z paliw ekologicznych, Beneficjent jest zobowiązany w terminie 30 dni od momentu wystąpienia wymienionej okoliczności do zwrotu w całości udzielonego dofinansowania wraz z odsetkami naliczanymi jak dla zaległości podatkowych, liczonymi od dnia przekazania dofinansowania do dnia jego zwrotu, zgodnie z ustawą o finansach publicznych. </w:t>
      </w:r>
    </w:p>
    <w:p w14:paraId="63061AEA" w14:textId="5CCFA4E6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Dofinansowanie podlegające zwrotowi wraz z odsetkami określonymi w ust. 1, przekazane będzie na rachunek bankowy </w:t>
      </w:r>
      <w:r w:rsidR="006239C7">
        <w:rPr>
          <w:rFonts w:ascii="Times New Roman" w:hAnsi="Times New Roman" w:cs="Times New Roman"/>
          <w:color w:val="auto"/>
          <w:sz w:val="22"/>
          <w:szCs w:val="22"/>
        </w:rPr>
        <w:t>Gminy</w:t>
      </w:r>
      <w:r w:rsidR="00764743">
        <w:rPr>
          <w:rFonts w:ascii="Times New Roman" w:hAnsi="Times New Roman" w:cs="Times New Roman"/>
          <w:color w:val="auto"/>
          <w:sz w:val="22"/>
          <w:szCs w:val="22"/>
        </w:rPr>
        <w:t xml:space="preserve"> Miejskiej Koło.</w:t>
      </w:r>
    </w:p>
    <w:p w14:paraId="7C436490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75D52F" w14:textId="5E55BFB0" w:rsidR="00D04243" w:rsidRPr="00562D6A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62D6A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7. Rozwiązanie umowy</w:t>
      </w:r>
    </w:p>
    <w:p w14:paraId="03804312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Umowa może być rozwiązana przez każdą ze Stron w przypadku wystąpienia okoliczności, których nie mogły przewidzieć w chwili zawierania umowy i za które nie ponoszą odpowiedzialności, a które uniemożliwiają wykonanie umowy. </w:t>
      </w:r>
    </w:p>
    <w:p w14:paraId="6A99B897" w14:textId="6031A1B6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Umowa może zostać rozwiązana przez Gminę ze skutkiem natychmiastowym w przypadkach określonych w § 8 niniejszej umowy. </w:t>
      </w:r>
    </w:p>
    <w:p w14:paraId="264B7BC2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 </w:t>
      </w:r>
    </w:p>
    <w:p w14:paraId="38D78177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8E90B7" w14:textId="1AA7B01C" w:rsidR="00D04243" w:rsidRPr="00562D6A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62D6A">
        <w:rPr>
          <w:rFonts w:ascii="Times New Roman" w:hAnsi="Times New Roman" w:cs="Times New Roman"/>
          <w:b/>
          <w:bCs/>
          <w:color w:val="auto"/>
          <w:sz w:val="22"/>
          <w:szCs w:val="22"/>
        </w:rPr>
        <w:t>§ 8. Odmowa wypłacenia dofinansowania</w:t>
      </w:r>
    </w:p>
    <w:p w14:paraId="7E529830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Gmina odmówi wypłacenia dofinansowania w przypadku stwierdzenia: </w:t>
      </w:r>
    </w:p>
    <w:p w14:paraId="41A5763A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1) niewykonania przedsięwzięcia określonego w § 1 niniejszej umowy; </w:t>
      </w:r>
    </w:p>
    <w:p w14:paraId="03B5749A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2) niezgodności zakresu faktycznie wykonanych prac z dokumentami przedstawionymi jako załączniki do wniosku o płatność; </w:t>
      </w:r>
    </w:p>
    <w:p w14:paraId="6346F024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3) niezrealizowania przedsięwzięcia w terminie określonym w § 2 ust. 1 niniejszej umowy; </w:t>
      </w:r>
    </w:p>
    <w:p w14:paraId="337777C3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4) niezastosowania się do wezwania, o którym mowa w § 4 ust. 3 niniejszej umowy; </w:t>
      </w:r>
    </w:p>
    <w:p w14:paraId="093A2FC9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5) niedotrzymania terminu złożenia wniosku o płatność, o którym mowa w § 3 ust. 2 oraz / lub terminu wskazanego w wezwaniu, o którym mowa w § 3 ust. 3 niniejszej umowy; </w:t>
      </w:r>
    </w:p>
    <w:p w14:paraId="1847F17D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6) dofinansowanie nie podlega wypłacie, jeżeli Beneficjent zbył przed wypłatą dofinansowania lokal mieszkalny objęty dofinansowaniem. </w:t>
      </w:r>
    </w:p>
    <w:p w14:paraId="1B07F61E" w14:textId="77777777" w:rsidR="00D04243" w:rsidRPr="00731C11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B79AF19" w14:textId="2E1BEE9A" w:rsidR="00D04243" w:rsidRPr="00731C11" w:rsidRDefault="00D04243" w:rsidP="00731C1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31C1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9. Postanowienia końcowe</w:t>
      </w:r>
    </w:p>
    <w:p w14:paraId="263F0F86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1. W zakresie nieuregulowanym niniejszą umową stosuje się przepisy Kodeksu cywilnego oraz ustawy z dnia 27 sierpnia 2009 r. o finansach publicznych. </w:t>
      </w:r>
    </w:p>
    <w:p w14:paraId="5C435F6B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2. Ewentualne spory powstałe w związku z zawarciem i wykonywaniem niniejszej umowy Strony będą rozwiązywać polubownie. W przypadku braku porozumienia spór zostanie poddany pod rozstrzygnięcie sądu właściwego dla siedziby Gminy. </w:t>
      </w:r>
    </w:p>
    <w:p w14:paraId="1FB0809D" w14:textId="77777777" w:rsidR="00D04243" w:rsidRPr="000627CE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 xml:space="preserve">3. Wszelkie zmiany i uzupełnienia umowy wymagają formy pisemnej pod rygorem nieważności. </w:t>
      </w:r>
    </w:p>
    <w:p w14:paraId="24EEBA0F" w14:textId="45743B44" w:rsidR="00562D6A" w:rsidRDefault="00D04243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27CE">
        <w:rPr>
          <w:rFonts w:ascii="Times New Roman" w:hAnsi="Times New Roman" w:cs="Times New Roman"/>
          <w:color w:val="auto"/>
          <w:sz w:val="22"/>
          <w:szCs w:val="22"/>
        </w:rPr>
        <w:t>4. Umowa niniejsza została sporządzona w trzech jednobrzmiących egzemplarzach, w tym dwa egzemplarze umowy dla Gminy, jeden egzemplarz umowy dla Beneficjenta.</w:t>
      </w:r>
    </w:p>
    <w:p w14:paraId="1973F99A" w14:textId="77777777" w:rsidR="00731FA5" w:rsidRDefault="00562D6A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</w:p>
    <w:p w14:paraId="298C8145" w14:textId="77777777" w:rsidR="00731FA5" w:rsidRDefault="00731FA5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4C13AD" w14:textId="4F7B6637" w:rsidR="00562D6A" w:rsidRDefault="00731FA5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 xml:space="preserve"> Gmina</w:t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2D6A">
        <w:rPr>
          <w:rFonts w:ascii="Times New Roman" w:hAnsi="Times New Roman" w:cs="Times New Roman"/>
          <w:color w:val="auto"/>
          <w:sz w:val="22"/>
          <w:szCs w:val="22"/>
        </w:rPr>
        <w:tab/>
        <w:t>Beneficjent</w:t>
      </w:r>
    </w:p>
    <w:p w14:paraId="380AF532" w14:textId="176D3EEE" w:rsidR="00562D6A" w:rsidRDefault="00562D6A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B5B05B" w14:textId="659238CA" w:rsidR="00562D6A" w:rsidRDefault="00562D6A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…………………………………..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…………………………………….</w:t>
      </w:r>
    </w:p>
    <w:p w14:paraId="35D1A4D7" w14:textId="77777777" w:rsidR="00764743" w:rsidRDefault="00764743" w:rsidP="00184DB2">
      <w:pPr>
        <w:jc w:val="both"/>
        <w:rPr>
          <w:b/>
          <w:bCs/>
        </w:rPr>
      </w:pPr>
    </w:p>
    <w:p w14:paraId="77B770CB" w14:textId="707C179D" w:rsidR="00184DB2" w:rsidRPr="00731C11" w:rsidRDefault="00764743" w:rsidP="00184DB2">
      <w:pPr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731C11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 w:rsidR="00184DB2" w:rsidRPr="00731C11">
        <w:rPr>
          <w:rFonts w:ascii="Times New Roman" w:hAnsi="Times New Roman" w:cs="Times New Roman"/>
          <w:b/>
          <w:bCs/>
          <w:sz w:val="20"/>
          <w:szCs w:val="20"/>
        </w:rPr>
        <w:t xml:space="preserve"> dotycząc</w:t>
      </w:r>
      <w:r w:rsidRPr="00731C11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184DB2" w:rsidRPr="00731C11">
        <w:rPr>
          <w:rFonts w:ascii="Times New Roman" w:hAnsi="Times New Roman" w:cs="Times New Roman"/>
          <w:b/>
          <w:bCs/>
          <w:sz w:val="20"/>
          <w:szCs w:val="20"/>
        </w:rPr>
        <w:t xml:space="preserve"> przetwarzania danych osobowych </w:t>
      </w:r>
    </w:p>
    <w:p w14:paraId="536F1C8C" w14:textId="77777777" w:rsidR="00184DB2" w:rsidRPr="00731C11" w:rsidRDefault="00184DB2" w:rsidP="00184DB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68A709FD" w14:textId="4423D3B2" w:rsidR="00184DB2" w:rsidRPr="00731C11" w:rsidRDefault="00184DB2" w:rsidP="00184DB2">
      <w:pPr>
        <w:widowControl/>
        <w:numPr>
          <w:ilvl w:val="0"/>
          <w:numId w:val="2"/>
        </w:numPr>
        <w:autoSpaceDE/>
        <w:autoSpaceDN/>
        <w:ind w:left="993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</w:t>
      </w:r>
      <w:r w:rsidR="00764743" w:rsidRPr="00731C11">
        <w:rPr>
          <w:rFonts w:ascii="Times New Roman" w:eastAsia="Calibri" w:hAnsi="Times New Roman" w:cs="Times New Roman"/>
          <w:sz w:val="20"/>
          <w:szCs w:val="20"/>
        </w:rPr>
        <w:t>Burmistrz Miasta Koła z siedzibą przy</w:t>
      </w: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 ul.. Stary Rynek 1, 62-600 Koło  </w:t>
      </w:r>
      <w:r w:rsidRPr="00731C11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r w:rsidRPr="00731C11">
        <w:rPr>
          <w:rFonts w:ascii="Times New Roman" w:eastAsia="Calibri" w:hAnsi="Times New Roman" w:cs="Times New Roman"/>
          <w:sz w:val="20"/>
          <w:szCs w:val="20"/>
        </w:rPr>
        <w:t>dalej zwany „Administratorem”.</w:t>
      </w:r>
    </w:p>
    <w:p w14:paraId="6B3714A9" w14:textId="77777777" w:rsidR="00184DB2" w:rsidRPr="00731C11" w:rsidRDefault="00184DB2" w:rsidP="00184DB2">
      <w:pPr>
        <w:numPr>
          <w:ilvl w:val="0"/>
          <w:numId w:val="2"/>
        </w:numPr>
        <w:adjustRightInd w:val="0"/>
        <w:ind w:left="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Dane kontaktowe Inspektora ochrony danych osobowych, email: </w:t>
      </w:r>
      <w:r w:rsidRPr="00731C1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inspektor@osdidk.pl </w:t>
      </w:r>
      <w:r w:rsidRPr="00731C11">
        <w:rPr>
          <w:rFonts w:ascii="Times New Roman" w:eastAsia="Calibri" w:hAnsi="Times New Roman" w:cs="Times New Roman"/>
          <w:sz w:val="20"/>
          <w:szCs w:val="20"/>
        </w:rPr>
        <w:t>lub pisemnie na adres Administratora danych.</w:t>
      </w:r>
    </w:p>
    <w:p w14:paraId="3B208ADC" w14:textId="77777777" w:rsidR="00184DB2" w:rsidRPr="00731C11" w:rsidRDefault="00184DB2" w:rsidP="00184DB2">
      <w:pPr>
        <w:widowControl/>
        <w:numPr>
          <w:ilvl w:val="0"/>
          <w:numId w:val="2"/>
        </w:numPr>
        <w:autoSpaceDE/>
        <w:autoSpaceDN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Państwa dane będziemy przetwarzać w celach: </w:t>
      </w:r>
    </w:p>
    <w:p w14:paraId="6A7BF050" w14:textId="77777777" w:rsidR="00184DB2" w:rsidRPr="00731C11" w:rsidRDefault="00184DB2" w:rsidP="00184DB2">
      <w:pPr>
        <w:pStyle w:val="Akapitzlist"/>
        <w:numPr>
          <w:ilvl w:val="0"/>
          <w:numId w:val="3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731C11">
        <w:rPr>
          <w:rFonts w:ascii="Times New Roman" w:hAnsi="Times New Roman" w:cs="Times New Roman"/>
          <w:sz w:val="20"/>
          <w:szCs w:val="20"/>
        </w:rPr>
        <w:t xml:space="preserve"> </w:t>
      </w:r>
      <w:r w:rsidRPr="00731C11">
        <w:rPr>
          <w:rFonts w:ascii="Times New Roman" w:eastAsia="Calibri" w:hAnsi="Times New Roman" w:cs="Times New Roman"/>
          <w:sz w:val="20"/>
          <w:szCs w:val="20"/>
        </w:rPr>
        <w:t>oraz innymi właściwymi aktami prawnymi)</w:t>
      </w:r>
    </w:p>
    <w:p w14:paraId="2FBF1776" w14:textId="77777777" w:rsidR="00184DB2" w:rsidRPr="00731C11" w:rsidRDefault="00184DB2" w:rsidP="00184DB2">
      <w:pPr>
        <w:pStyle w:val="Akapitzlist"/>
        <w:numPr>
          <w:ilvl w:val="0"/>
          <w:numId w:val="3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Zawarcia i realizacji umowy o dofinansowanie, na podstawie art. 6 ust. 1 lit. b RODO;</w:t>
      </w:r>
    </w:p>
    <w:p w14:paraId="50F3E102" w14:textId="77777777" w:rsidR="00184DB2" w:rsidRPr="00731C11" w:rsidRDefault="00184DB2" w:rsidP="00184DB2">
      <w:pPr>
        <w:pStyle w:val="Akapitzlist"/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0" w:name="_Hlk92968083"/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, ustawie o rachunkowości w zw. z art. 6 ust. 1 lit. c RODO; </w:t>
      </w:r>
    </w:p>
    <w:bookmarkEnd w:id="0"/>
    <w:p w14:paraId="370BED15" w14:textId="77777777" w:rsidR="00184DB2" w:rsidRPr="00731C11" w:rsidRDefault="00184DB2" w:rsidP="00184DB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5F9312EC" w14:textId="77777777" w:rsidR="00184DB2" w:rsidRPr="00731C11" w:rsidRDefault="00184DB2" w:rsidP="00184DB2">
      <w:pPr>
        <w:pStyle w:val="Akapitzlist"/>
        <w:numPr>
          <w:ilvl w:val="0"/>
          <w:numId w:val="3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2849CED6" w14:textId="77777777" w:rsidR="00184DB2" w:rsidRPr="00731C11" w:rsidRDefault="00184DB2" w:rsidP="00184DB2">
      <w:pPr>
        <w:pStyle w:val="Akapitzlist"/>
        <w:numPr>
          <w:ilvl w:val="0"/>
          <w:numId w:val="2"/>
        </w:numPr>
        <w:spacing w:line="240" w:lineRule="auto"/>
        <w:ind w:left="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Informacja o odbiorcach danych osobowych:</w:t>
      </w:r>
    </w:p>
    <w:p w14:paraId="3290BF2F" w14:textId="77777777" w:rsidR="00184DB2" w:rsidRPr="00731C11" w:rsidRDefault="00184DB2" w:rsidP="00184DB2">
      <w:pPr>
        <w:pStyle w:val="Akapitzlist"/>
        <w:numPr>
          <w:ilvl w:val="3"/>
          <w:numId w:val="4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Poznaniu (</w:t>
      </w:r>
      <w:proofErr w:type="spellStart"/>
      <w:r w:rsidRPr="00731C11">
        <w:rPr>
          <w:rFonts w:ascii="Times New Roman" w:eastAsia="Calibri" w:hAnsi="Times New Roman" w:cs="Times New Roman"/>
          <w:sz w:val="20"/>
          <w:szCs w:val="20"/>
        </w:rPr>
        <w:t>WFOŚiGW</w:t>
      </w:r>
      <w:proofErr w:type="spellEnd"/>
      <w:r w:rsidRPr="00731C11">
        <w:rPr>
          <w:rFonts w:ascii="Times New Roman" w:eastAsia="Calibri" w:hAnsi="Times New Roman" w:cs="Times New Roman"/>
          <w:sz w:val="20"/>
          <w:szCs w:val="20"/>
        </w:rPr>
        <w:t>); Narodowy Fundusz Ochrony Środowiska i Gospodarki Wodnej (NFOŚiGW);</w:t>
      </w:r>
    </w:p>
    <w:p w14:paraId="760346F0" w14:textId="77777777" w:rsidR="00184DB2" w:rsidRPr="00731C11" w:rsidRDefault="00184DB2" w:rsidP="00184DB2">
      <w:pPr>
        <w:pStyle w:val="Akapitzlist"/>
        <w:numPr>
          <w:ilvl w:val="3"/>
          <w:numId w:val="4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76C54F5C" w14:textId="77777777" w:rsidR="00184DB2" w:rsidRPr="00731C11" w:rsidRDefault="00184DB2" w:rsidP="00184DB2">
      <w:pPr>
        <w:pStyle w:val="Akapitzlist"/>
        <w:numPr>
          <w:ilvl w:val="3"/>
          <w:numId w:val="4"/>
        </w:numPr>
        <w:spacing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inni odbiorcy, którym są udostępnianie dane osobowe - obsługa prawna, przedsiębiorstwo ciepłownicze</w:t>
      </w:r>
    </w:p>
    <w:p w14:paraId="0A82651A" w14:textId="77777777" w:rsidR="00184DB2" w:rsidRPr="00731C11" w:rsidRDefault="00184DB2" w:rsidP="00184DB2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>Okres przez który Państwa dane osobowe będą przechowywane</w:t>
      </w:r>
    </w:p>
    <w:p w14:paraId="476D407B" w14:textId="77777777" w:rsidR="00184DB2" w:rsidRPr="00731C11" w:rsidRDefault="00184DB2" w:rsidP="00184DB2">
      <w:pPr>
        <w:ind w:left="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C11">
        <w:rPr>
          <w:rFonts w:ascii="Times New Roman" w:eastAsia="Calibri" w:hAnsi="Times New Roman" w:cs="Times New Roman"/>
          <w:sz w:val="20"/>
          <w:szCs w:val="20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454F84B4" w14:textId="77777777" w:rsidR="00184DB2" w:rsidRPr="00731C11" w:rsidRDefault="00184DB2" w:rsidP="00184DB2">
      <w:pPr>
        <w:widowControl/>
        <w:numPr>
          <w:ilvl w:val="0"/>
          <w:numId w:val="5"/>
        </w:numPr>
        <w:autoSpaceDE/>
        <w:autoSpaceDN/>
        <w:ind w:left="993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31C11">
        <w:rPr>
          <w:rFonts w:ascii="Times New Roman" w:hAnsi="Times New Roman" w:cs="Times New Roman"/>
          <w:bCs/>
          <w:sz w:val="20"/>
          <w:szCs w:val="20"/>
        </w:rPr>
        <w:t>Informujemy,</w:t>
      </w:r>
      <w:r w:rsidRPr="00731C11">
        <w:rPr>
          <w:rFonts w:ascii="Times New Roman" w:hAnsi="Times New Roman" w:cs="Times New Roman"/>
          <w:sz w:val="20"/>
          <w:szCs w:val="20"/>
        </w:rPr>
        <w:t xml:space="preserve"> iż mają Państwo prawo do:</w:t>
      </w:r>
    </w:p>
    <w:p w14:paraId="16A2B4F3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1" w:name="_Hlk14283109"/>
      <w:r w:rsidRPr="00731C11">
        <w:rPr>
          <w:rFonts w:ascii="Times New Roman" w:eastAsia="Calibri" w:hAnsi="Times New Roman" w:cs="Times New Roman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7B0493A8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na podstawie art. 16 RODO prawo do żądania sprostowania (poprawienia) danych osobowych;</w:t>
      </w:r>
    </w:p>
    <w:p w14:paraId="79A19BE0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47E5C65A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prawo ograniczenia przetwarzania – przysługuje w ramach przesłanek i na warunkach określonych w art. 18 RODO,</w:t>
      </w:r>
    </w:p>
    <w:p w14:paraId="54F74CC7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2E493F38" w14:textId="77777777" w:rsidR="00184DB2" w:rsidRPr="00731C11" w:rsidRDefault="00184DB2" w:rsidP="00184DB2">
      <w:pPr>
        <w:widowControl/>
        <w:numPr>
          <w:ilvl w:val="0"/>
          <w:numId w:val="7"/>
        </w:numPr>
        <w:autoSpaceDE/>
        <w:autoSpaceDN/>
        <w:ind w:left="226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4B0B016A" w14:textId="77777777" w:rsidR="00184DB2" w:rsidRPr="00731C11" w:rsidRDefault="00184DB2" w:rsidP="00184DB2">
      <w:pPr>
        <w:widowControl/>
        <w:numPr>
          <w:ilvl w:val="0"/>
          <w:numId w:val="7"/>
        </w:numPr>
        <w:autoSpaceDE/>
        <w:autoSpaceDN/>
        <w:ind w:left="226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przetwarzanie odbywa się w sposób zautomatyzowany;</w:t>
      </w:r>
    </w:p>
    <w:p w14:paraId="00421096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  <w:r w:rsidRPr="00731C11">
        <w:rPr>
          <w:rFonts w:ascii="Times New Roman" w:eastAsia="Calibri" w:hAnsi="Times New Roman" w:cs="Times New Roman"/>
          <w:bCs/>
          <w:sz w:val="20"/>
          <w:szCs w:val="20"/>
        </w:rPr>
        <w:t xml:space="preserve"> tj. w przypadku gdy:</w:t>
      </w:r>
    </w:p>
    <w:p w14:paraId="0182EC24" w14:textId="77777777" w:rsidR="00184DB2" w:rsidRPr="00731C11" w:rsidRDefault="00184DB2" w:rsidP="00184DB2">
      <w:pPr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6A9C38D" w14:textId="77777777" w:rsidR="00184DB2" w:rsidRPr="00731C11" w:rsidRDefault="00184DB2" w:rsidP="00184DB2">
      <w:pPr>
        <w:widowControl/>
        <w:numPr>
          <w:ilvl w:val="0"/>
          <w:numId w:val="6"/>
        </w:numPr>
        <w:autoSpaceDE/>
        <w:autoSpaceDN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 xml:space="preserve">prawo wniesienia skargi do organu nadzorczego (Prezes Urzędu Ochrony Danych Osobowych), </w:t>
      </w:r>
      <w:bookmarkEnd w:id="1"/>
    </w:p>
    <w:p w14:paraId="09BFA8FE" w14:textId="77777777" w:rsidR="00184DB2" w:rsidRPr="00731C11" w:rsidRDefault="00184DB2" w:rsidP="00184DB2">
      <w:pPr>
        <w:numPr>
          <w:ilvl w:val="0"/>
          <w:numId w:val="6"/>
        </w:numPr>
        <w:adjustRightInd w:val="0"/>
        <w:ind w:left="170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1C11">
        <w:rPr>
          <w:rFonts w:ascii="Times New Roman" w:eastAsia="Calibri" w:hAnsi="Times New Roman" w:cs="Times New Roman"/>
          <w:bCs/>
          <w:sz w:val="20"/>
          <w:szCs w:val="20"/>
        </w:rPr>
        <w:t xml:space="preserve">cofnięcia zgody na przetwarzanie danych osobowych – dotyczy danych nieobowiązkowych wskazanych we wniosku: </w:t>
      </w:r>
      <w:r w:rsidRPr="00731C11">
        <w:rPr>
          <w:rFonts w:ascii="Times New Roman" w:eastAsia="Calibri" w:hAnsi="Times New Roman" w:cs="Times New Roman"/>
          <w:bCs/>
          <w:sz w:val="20"/>
          <w:szCs w:val="20"/>
          <w:u w:val="single"/>
        </w:rPr>
        <w:t>adres e-mail, numer telefonu</w:t>
      </w:r>
      <w:r w:rsidRPr="00731C11">
        <w:rPr>
          <w:rFonts w:ascii="Times New Roman" w:eastAsia="Calibri" w:hAnsi="Times New Roman" w:cs="Times New Roman"/>
          <w:bCs/>
          <w:sz w:val="20"/>
          <w:szCs w:val="20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18C2C9E1" w14:textId="77777777" w:rsidR="00184DB2" w:rsidRPr="00731C11" w:rsidRDefault="00184DB2" w:rsidP="00184DB2">
      <w:pPr>
        <w:widowControl/>
        <w:numPr>
          <w:ilvl w:val="0"/>
          <w:numId w:val="5"/>
        </w:numPr>
        <w:autoSpaceDE/>
        <w:autoSpaceDN/>
        <w:ind w:left="993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31C11">
        <w:rPr>
          <w:rFonts w:ascii="Times New Roman" w:hAnsi="Times New Roman" w:cs="Times New Roman"/>
          <w:sz w:val="20"/>
          <w:szCs w:val="20"/>
        </w:rPr>
        <w:t xml:space="preserve">Państwa dane osobowe </w:t>
      </w:r>
      <w:r w:rsidRPr="00731C11">
        <w:rPr>
          <w:rFonts w:ascii="Times New Roman" w:hAnsi="Times New Roman" w:cs="Times New Roman"/>
          <w:b/>
          <w:sz w:val="20"/>
          <w:szCs w:val="20"/>
        </w:rPr>
        <w:t>nie podlegają</w:t>
      </w:r>
      <w:r w:rsidRPr="00731C11">
        <w:rPr>
          <w:rFonts w:ascii="Times New Roman" w:hAnsi="Times New Roman" w:cs="Times New Roman"/>
          <w:sz w:val="20"/>
          <w:szCs w:val="20"/>
        </w:rPr>
        <w:t xml:space="preserve"> zautomatyzowanemu podejmowaniu decyzji, w tym profilowaniu.</w:t>
      </w:r>
    </w:p>
    <w:p w14:paraId="03C779A9" w14:textId="77777777" w:rsidR="00184DB2" w:rsidRPr="00731C11" w:rsidRDefault="00184DB2" w:rsidP="00184DB2">
      <w:pPr>
        <w:widowControl/>
        <w:numPr>
          <w:ilvl w:val="0"/>
          <w:numId w:val="5"/>
        </w:numPr>
        <w:autoSpaceDE/>
        <w:autoSpaceDN/>
        <w:ind w:left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1C11">
        <w:rPr>
          <w:rFonts w:ascii="Times New Roman" w:hAnsi="Times New Roman" w:cs="Times New Roman"/>
          <w:sz w:val="20"/>
          <w:szCs w:val="20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1692EF5C" w14:textId="77777777" w:rsidR="00184DB2" w:rsidRPr="00731C11" w:rsidRDefault="00184DB2" w:rsidP="00184DB2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998A68" w14:textId="77777777" w:rsidR="00184DB2" w:rsidRPr="00731C11" w:rsidRDefault="00184DB2" w:rsidP="00D04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184DB2" w:rsidRPr="00731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0247" w14:textId="77777777" w:rsidR="002D4A40" w:rsidRDefault="002D4A40" w:rsidP="00D04243">
      <w:r>
        <w:separator/>
      </w:r>
    </w:p>
  </w:endnote>
  <w:endnote w:type="continuationSeparator" w:id="0">
    <w:p w14:paraId="10C43D15" w14:textId="77777777" w:rsidR="002D4A40" w:rsidRDefault="002D4A40" w:rsidP="00D0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206D" w14:textId="77777777" w:rsidR="002D4A40" w:rsidRDefault="002D4A40" w:rsidP="00D04243">
      <w:r>
        <w:separator/>
      </w:r>
    </w:p>
  </w:footnote>
  <w:footnote w:type="continuationSeparator" w:id="0">
    <w:p w14:paraId="3C1CBBB7" w14:textId="77777777" w:rsidR="002D4A40" w:rsidRDefault="002D4A40" w:rsidP="00D0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826C" w14:textId="1886C419" w:rsidR="00D93274" w:rsidRDefault="00CE6F73" w:rsidP="00D93274">
    <w:pPr>
      <w:tabs>
        <w:tab w:val="left" w:pos="585"/>
        <w:tab w:val="center" w:pos="4536"/>
        <w:tab w:val="right" w:pos="6536"/>
        <w:tab w:val="right" w:pos="9072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0288" behindDoc="0" locked="0" layoutInCell="1" allowOverlap="1" wp14:anchorId="12620903" wp14:editId="641F300A">
          <wp:simplePos x="0" y="0"/>
          <wp:positionH relativeFrom="leftMargin">
            <wp:posOffset>333375</wp:posOffset>
          </wp:positionH>
          <wp:positionV relativeFrom="paragraph">
            <wp:posOffset>-125730</wp:posOffset>
          </wp:positionV>
          <wp:extent cx="590550" cy="7048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1312" behindDoc="0" locked="0" layoutInCell="1" allowOverlap="1" wp14:anchorId="69A53486" wp14:editId="7D48394B">
          <wp:simplePos x="0" y="0"/>
          <wp:positionH relativeFrom="column">
            <wp:posOffset>1740535</wp:posOffset>
          </wp:positionH>
          <wp:positionV relativeFrom="paragraph">
            <wp:posOffset>-154305</wp:posOffset>
          </wp:positionV>
          <wp:extent cx="1694815" cy="694690"/>
          <wp:effectExtent l="0" t="0" r="63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01DCE5A1" wp14:editId="1613AB49">
          <wp:simplePos x="0" y="0"/>
          <wp:positionH relativeFrom="column">
            <wp:posOffset>278765</wp:posOffset>
          </wp:positionH>
          <wp:positionV relativeFrom="paragraph">
            <wp:posOffset>-154305</wp:posOffset>
          </wp:positionV>
          <wp:extent cx="1402080" cy="694690"/>
          <wp:effectExtent l="0" t="0" r="762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274">
      <w:rPr>
        <w:rFonts w:ascii="Times New Roman" w:hAnsi="Times New Roman" w:cs="Times New Roman"/>
        <w:i/>
        <w:iCs/>
      </w:rPr>
      <w:t>Z</w:t>
    </w:r>
    <w:r w:rsidR="00D93274">
      <w:rPr>
        <w:rFonts w:ascii="Times New Roman" w:hAnsi="Times New Roman" w:cs="Times New Roman"/>
        <w:i/>
        <w:iCs/>
        <w:sz w:val="16"/>
        <w:szCs w:val="16"/>
      </w:rPr>
      <w:t xml:space="preserve">ałącznik Nr </w:t>
    </w:r>
    <w:r w:rsidR="00B50B36">
      <w:rPr>
        <w:rFonts w:ascii="Times New Roman" w:hAnsi="Times New Roman" w:cs="Times New Roman"/>
        <w:i/>
        <w:iCs/>
        <w:sz w:val="16"/>
        <w:szCs w:val="16"/>
      </w:rPr>
      <w:t>3</w:t>
    </w:r>
    <w:r w:rsidR="00D93274">
      <w:rPr>
        <w:rFonts w:ascii="Times New Roman" w:hAnsi="Times New Roman" w:cs="Times New Roman"/>
        <w:i/>
        <w:iCs/>
        <w:sz w:val="16"/>
        <w:szCs w:val="16"/>
      </w:rPr>
      <w:t xml:space="preserve"> do Regulaminu naboru wniosków o dofinasowanie przedsięwzięć w ramach programu priorytetowego </w:t>
    </w:r>
    <w:r>
      <w:rPr>
        <w:rFonts w:ascii="Times New Roman" w:hAnsi="Times New Roman" w:cs="Times New Roman"/>
        <w:i/>
        <w:iCs/>
        <w:sz w:val="16"/>
        <w:szCs w:val="16"/>
      </w:rPr>
      <w:t>„</w:t>
    </w:r>
    <w:r w:rsidR="00D93274">
      <w:rPr>
        <w:rFonts w:ascii="Times New Roman" w:hAnsi="Times New Roman" w:cs="Times New Roman"/>
        <w:i/>
        <w:iCs/>
        <w:sz w:val="16"/>
        <w:szCs w:val="16"/>
      </w:rPr>
      <w:t>Ciepłe Mieszkanie</w:t>
    </w:r>
    <w:r>
      <w:rPr>
        <w:rFonts w:ascii="Times New Roman" w:hAnsi="Times New Roman" w:cs="Times New Roman"/>
        <w:i/>
        <w:iCs/>
        <w:sz w:val="16"/>
        <w:szCs w:val="16"/>
      </w:rPr>
      <w:t>”</w:t>
    </w:r>
    <w:r w:rsidR="00D93274">
      <w:rPr>
        <w:rFonts w:ascii="Times New Roman" w:hAnsi="Times New Roman" w:cs="Times New Roman"/>
        <w:i/>
        <w:iCs/>
        <w:sz w:val="16"/>
        <w:szCs w:val="16"/>
      </w:rPr>
      <w:t xml:space="preserve"> na terenie Gminy Miejskiej Koło </w:t>
    </w:r>
  </w:p>
  <w:p w14:paraId="7230ED6C" w14:textId="158D9F2C" w:rsidR="00D04243" w:rsidRPr="00D93274" w:rsidRDefault="00D04243" w:rsidP="00D93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</w:lvl>
    <w:lvl w:ilvl="2" w:tplc="C06C9B44">
      <w:start w:val="1"/>
      <w:numFmt w:val="lowerLetter"/>
      <w:lvlText w:val="%3)"/>
      <w:lvlJc w:val="left"/>
      <w:pPr>
        <w:ind w:left="2325" w:hanging="705"/>
      </w:pPr>
    </w:lvl>
    <w:lvl w:ilvl="3" w:tplc="73DC2B28">
      <w:start w:val="1"/>
      <w:numFmt w:val="lowerLetter"/>
      <w:lvlText w:val="%4."/>
      <w:lvlJc w:val="left"/>
      <w:pPr>
        <w:ind w:left="2856" w:hanging="696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6CF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447963">
    <w:abstractNumId w:val="5"/>
  </w:num>
  <w:num w:numId="2" w16cid:durableId="214702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392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63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855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200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9391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43"/>
    <w:rsid w:val="00095498"/>
    <w:rsid w:val="000F437F"/>
    <w:rsid w:val="00102E9C"/>
    <w:rsid w:val="0011366E"/>
    <w:rsid w:val="00184DB2"/>
    <w:rsid w:val="001E125F"/>
    <w:rsid w:val="00232862"/>
    <w:rsid w:val="002942FF"/>
    <w:rsid w:val="002A0ADD"/>
    <w:rsid w:val="002D19C5"/>
    <w:rsid w:val="002D4A40"/>
    <w:rsid w:val="003B3AEE"/>
    <w:rsid w:val="00562D6A"/>
    <w:rsid w:val="005B7A2C"/>
    <w:rsid w:val="006239C7"/>
    <w:rsid w:val="00691575"/>
    <w:rsid w:val="006C2505"/>
    <w:rsid w:val="00731C11"/>
    <w:rsid w:val="00731FA5"/>
    <w:rsid w:val="00764743"/>
    <w:rsid w:val="007F4ACE"/>
    <w:rsid w:val="009672C7"/>
    <w:rsid w:val="00B50B36"/>
    <w:rsid w:val="00B92FC0"/>
    <w:rsid w:val="00CE6F73"/>
    <w:rsid w:val="00D04243"/>
    <w:rsid w:val="00D93274"/>
    <w:rsid w:val="00E57B72"/>
    <w:rsid w:val="00E96D9E"/>
    <w:rsid w:val="00EB2C4B"/>
    <w:rsid w:val="00FB1596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BDC8"/>
  <w15:chartTrackingRefBased/>
  <w15:docId w15:val="{3AEEEE93-AA78-42D5-BE78-A53D357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24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4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243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D04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243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qFormat/>
    <w:locked/>
    <w:rsid w:val="00184DB2"/>
  </w:style>
  <w:style w:type="paragraph" w:styleId="Akapitzlist">
    <w:name w:val="List Paragraph"/>
    <w:basedOn w:val="Normalny"/>
    <w:link w:val="AkapitzlistZnak"/>
    <w:uiPriority w:val="34"/>
    <w:qFormat/>
    <w:rsid w:val="00184DB2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3126</Words>
  <Characters>18759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Wolska</dc:creator>
  <cp:keywords/>
  <dc:description/>
  <cp:lastModifiedBy>Mariola Wolska</cp:lastModifiedBy>
  <cp:revision>3</cp:revision>
  <cp:lastPrinted>2023-03-24T11:18:00Z</cp:lastPrinted>
  <dcterms:created xsi:type="dcterms:W3CDTF">2023-03-29T06:51:00Z</dcterms:created>
  <dcterms:modified xsi:type="dcterms:W3CDTF">2023-03-29T06:51:00Z</dcterms:modified>
</cp:coreProperties>
</file>