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348"/>
        <w:gridCol w:w="823"/>
        <w:gridCol w:w="849"/>
      </w:tblGrid>
      <w:tr w:rsidR="00FA1718" w14:paraId="700B4DFD" w14:textId="77777777" w:rsidTr="004D004A">
        <w:trPr>
          <w:trHeight w:val="342"/>
        </w:trPr>
        <w:tc>
          <w:tcPr>
            <w:tcW w:w="9508" w:type="dxa"/>
            <w:gridSpan w:val="4"/>
            <w:shd w:val="clear" w:color="auto" w:fill="BEBEBE"/>
          </w:tcPr>
          <w:p w14:paraId="5EB20F8C" w14:textId="3CAEAABF" w:rsidR="00FA1718" w:rsidRDefault="00FA1718" w:rsidP="004D004A">
            <w:pPr>
              <w:pStyle w:val="TableParagraph"/>
              <w:spacing w:before="66" w:line="256" w:lineRule="exact"/>
              <w:ind w:left="108"/>
              <w:rPr>
                <w:b/>
              </w:rPr>
            </w:pPr>
            <w:r>
              <w:rPr>
                <w:b/>
              </w:rPr>
              <w:t>KRYTERIA DOSTĘPU</w:t>
            </w:r>
          </w:p>
        </w:tc>
      </w:tr>
      <w:tr w:rsidR="00FA1718" w14:paraId="458BC828" w14:textId="77777777" w:rsidTr="004D004A">
        <w:trPr>
          <w:trHeight w:val="345"/>
        </w:trPr>
        <w:tc>
          <w:tcPr>
            <w:tcW w:w="488" w:type="dxa"/>
            <w:shd w:val="clear" w:color="auto" w:fill="BEBEBE"/>
          </w:tcPr>
          <w:p w14:paraId="7CBBE4D5" w14:textId="77777777" w:rsidR="00FA1718" w:rsidRDefault="00FA1718" w:rsidP="004D004A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48" w:type="dxa"/>
            <w:tcBorders>
              <w:right w:val="single" w:sz="6" w:space="0" w:color="000000"/>
            </w:tcBorders>
            <w:shd w:val="clear" w:color="auto" w:fill="BEBEBE"/>
          </w:tcPr>
          <w:p w14:paraId="4F46BE62" w14:textId="77777777" w:rsidR="00FA1718" w:rsidRDefault="00FA1718" w:rsidP="004D004A">
            <w:pPr>
              <w:pStyle w:val="TableParagraph"/>
              <w:spacing w:before="38"/>
              <w:ind w:left="2723" w:right="2712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23" w:type="dxa"/>
            <w:tcBorders>
              <w:left w:val="single" w:sz="6" w:space="0" w:color="000000"/>
            </w:tcBorders>
            <w:shd w:val="clear" w:color="auto" w:fill="BEBEBE"/>
          </w:tcPr>
          <w:p w14:paraId="68028AF1" w14:textId="77777777" w:rsidR="00FA1718" w:rsidRDefault="00FA1718" w:rsidP="004D004A">
            <w:pPr>
              <w:pStyle w:val="TableParagraph"/>
              <w:spacing w:before="38"/>
              <w:ind w:left="191" w:right="194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49" w:type="dxa"/>
            <w:shd w:val="clear" w:color="auto" w:fill="BEBEBE"/>
          </w:tcPr>
          <w:p w14:paraId="44993B7B" w14:textId="77777777" w:rsidR="00FA1718" w:rsidRDefault="00FA1718" w:rsidP="004D004A">
            <w:pPr>
              <w:pStyle w:val="TableParagraph"/>
              <w:spacing w:before="38"/>
              <w:ind w:right="263"/>
              <w:jc w:val="right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FA1718" w14:paraId="663D494A" w14:textId="77777777" w:rsidTr="004D004A">
        <w:trPr>
          <w:trHeight w:val="342"/>
        </w:trPr>
        <w:tc>
          <w:tcPr>
            <w:tcW w:w="488" w:type="dxa"/>
          </w:tcPr>
          <w:p w14:paraId="1E8A84A5" w14:textId="77777777" w:rsidR="00FA1718" w:rsidRDefault="00FA1718" w:rsidP="004D004A">
            <w:pPr>
              <w:pStyle w:val="TableParagraph"/>
              <w:spacing w:before="37"/>
              <w:ind w:left="108"/>
            </w:pPr>
            <w:r>
              <w:t>1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430F66D0" w14:textId="77777777" w:rsidR="00FA1718" w:rsidRDefault="00FA1718" w:rsidP="004D004A">
            <w:pPr>
              <w:pStyle w:val="TableParagraph"/>
              <w:spacing w:before="37"/>
              <w:ind w:left="107"/>
            </w:pPr>
            <w:proofErr w:type="spellStart"/>
            <w:r>
              <w:t>Wniosek</w:t>
            </w:r>
            <w:proofErr w:type="spellEnd"/>
            <w:r>
              <w:t xml:space="preserve"> jest </w:t>
            </w:r>
            <w:proofErr w:type="spellStart"/>
            <w:r>
              <w:t>złożony</w:t>
            </w:r>
            <w:proofErr w:type="spellEnd"/>
            <w:r>
              <w:t xml:space="preserve"> w </w:t>
            </w:r>
            <w:proofErr w:type="spellStart"/>
            <w:r>
              <w:t>terminie</w:t>
            </w:r>
            <w:proofErr w:type="spellEnd"/>
            <w:r>
              <w:t xml:space="preserve"> </w:t>
            </w:r>
            <w:proofErr w:type="spellStart"/>
            <w:r>
              <w:t>określonym</w:t>
            </w:r>
            <w:proofErr w:type="spellEnd"/>
            <w:r>
              <w:t xml:space="preserve"> w </w:t>
            </w:r>
            <w:proofErr w:type="spellStart"/>
            <w:r>
              <w:t>regulaminie</w:t>
            </w:r>
            <w:proofErr w:type="spellEnd"/>
            <w:r>
              <w:t xml:space="preserve"> </w:t>
            </w:r>
            <w:proofErr w:type="spellStart"/>
            <w:r>
              <w:t>naboru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40E80E3B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176D104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423FD208" w14:textId="77777777" w:rsidTr="004D004A">
        <w:trPr>
          <w:trHeight w:val="345"/>
        </w:trPr>
        <w:tc>
          <w:tcPr>
            <w:tcW w:w="488" w:type="dxa"/>
          </w:tcPr>
          <w:p w14:paraId="5831769F" w14:textId="77777777" w:rsidR="00FA1718" w:rsidRDefault="00FA1718" w:rsidP="004D004A">
            <w:pPr>
              <w:pStyle w:val="TableParagraph"/>
              <w:spacing w:before="37"/>
              <w:ind w:left="108"/>
            </w:pPr>
            <w:r>
              <w:t>2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7CA08A53" w14:textId="77777777" w:rsidR="00FA1718" w:rsidRDefault="00FA1718" w:rsidP="004D004A">
            <w:pPr>
              <w:pStyle w:val="TableParagraph"/>
              <w:spacing w:before="37"/>
              <w:ind w:left="107"/>
            </w:pPr>
            <w:proofErr w:type="spellStart"/>
            <w:r>
              <w:t>Wniosek</w:t>
            </w:r>
            <w:proofErr w:type="spellEnd"/>
            <w:r>
              <w:t xml:space="preserve"> jest </w:t>
            </w:r>
            <w:proofErr w:type="spellStart"/>
            <w:r>
              <w:t>złożony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obowiązującym</w:t>
            </w:r>
            <w:proofErr w:type="spellEnd"/>
            <w:r>
              <w:t xml:space="preserve"> </w:t>
            </w:r>
            <w:proofErr w:type="spellStart"/>
            <w:r>
              <w:t>formularzu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w </w:t>
            </w:r>
            <w:proofErr w:type="spellStart"/>
            <w:r>
              <w:t>wymaganej</w:t>
            </w:r>
            <w:proofErr w:type="spellEnd"/>
            <w:r>
              <w:t xml:space="preserve"> </w:t>
            </w:r>
            <w:proofErr w:type="spellStart"/>
            <w:r>
              <w:t>formie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35E786D1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E2BD2BA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5663B7B1" w14:textId="77777777" w:rsidTr="004D004A">
        <w:trPr>
          <w:trHeight w:val="806"/>
        </w:trPr>
        <w:tc>
          <w:tcPr>
            <w:tcW w:w="488" w:type="dxa"/>
          </w:tcPr>
          <w:p w14:paraId="25695A0B" w14:textId="77777777" w:rsidR="00FA1718" w:rsidRDefault="00FA1718" w:rsidP="004D004A">
            <w:pPr>
              <w:pStyle w:val="TableParagraph"/>
              <w:spacing w:before="11"/>
              <w:rPr>
                <w:sz w:val="21"/>
              </w:rPr>
            </w:pPr>
          </w:p>
          <w:p w14:paraId="55B0295E" w14:textId="77777777" w:rsidR="00FA1718" w:rsidRDefault="00FA1718" w:rsidP="004D004A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622FDF07" w14:textId="77777777" w:rsidR="00FA1718" w:rsidRDefault="00FA1718" w:rsidP="004D004A">
            <w:pPr>
              <w:pStyle w:val="TableParagraph"/>
              <w:ind w:left="107"/>
            </w:pPr>
            <w:proofErr w:type="spellStart"/>
            <w:r>
              <w:t>Wniosek</w:t>
            </w:r>
            <w:proofErr w:type="spellEnd"/>
            <w:r>
              <w:t xml:space="preserve"> jest </w:t>
            </w:r>
            <w:proofErr w:type="spellStart"/>
            <w:r>
              <w:t>kompletny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prawidłowo</w:t>
            </w:r>
            <w:proofErr w:type="spellEnd"/>
            <w:r>
              <w:t xml:space="preserve"> </w:t>
            </w:r>
            <w:proofErr w:type="spellStart"/>
            <w:r>
              <w:t>podpisany</w:t>
            </w:r>
            <w:proofErr w:type="spellEnd"/>
            <w:r>
              <w:t xml:space="preserve">, </w:t>
            </w:r>
            <w:proofErr w:type="spellStart"/>
            <w:r>
              <w:t>wypełniono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wymagane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formularza</w:t>
            </w:r>
            <w:proofErr w:type="spellEnd"/>
            <w:r>
              <w:t xml:space="preserve"> </w:t>
            </w:r>
            <w:proofErr w:type="spellStart"/>
            <w:r>
              <w:t>wniosku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dołączono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wymagane</w:t>
            </w:r>
            <w:proofErr w:type="spellEnd"/>
          </w:p>
          <w:p w14:paraId="618BEE40" w14:textId="77777777" w:rsidR="00FA1718" w:rsidRDefault="00FA1718" w:rsidP="004D004A">
            <w:pPr>
              <w:pStyle w:val="TableParagraph"/>
              <w:spacing w:line="249" w:lineRule="exact"/>
              <w:ind w:left="107"/>
            </w:pPr>
            <w:proofErr w:type="spellStart"/>
            <w:r>
              <w:t>załączniki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503FFDDE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1FB07B6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5F894460" w14:textId="77777777" w:rsidTr="004D004A">
        <w:trPr>
          <w:trHeight w:val="537"/>
        </w:trPr>
        <w:tc>
          <w:tcPr>
            <w:tcW w:w="488" w:type="dxa"/>
          </w:tcPr>
          <w:p w14:paraId="4A8AF4B1" w14:textId="77777777" w:rsidR="00FA1718" w:rsidRDefault="00FA1718" w:rsidP="004D004A">
            <w:pPr>
              <w:pStyle w:val="TableParagraph"/>
              <w:spacing w:before="133"/>
              <w:ind w:left="108"/>
            </w:pPr>
            <w:r>
              <w:t>4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4FD9F9A6" w14:textId="77777777" w:rsidR="00FA1718" w:rsidRDefault="00FA1718" w:rsidP="004D004A">
            <w:pPr>
              <w:pStyle w:val="TableParagraph"/>
              <w:spacing w:line="268" w:lineRule="exact"/>
              <w:ind w:left="107"/>
            </w:pPr>
            <w:proofErr w:type="spellStart"/>
            <w:r>
              <w:t>Wnioskodawca</w:t>
            </w:r>
            <w:proofErr w:type="spellEnd"/>
            <w:r>
              <w:t xml:space="preserve"> </w:t>
            </w:r>
            <w:proofErr w:type="spellStart"/>
            <w:r>
              <w:t>mieści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katalogu</w:t>
            </w:r>
            <w:proofErr w:type="spellEnd"/>
            <w:r>
              <w:t xml:space="preserve"> </w:t>
            </w:r>
            <w:proofErr w:type="spellStart"/>
            <w:r>
              <w:t>Beneficjentów</w:t>
            </w:r>
            <w:proofErr w:type="spellEnd"/>
            <w:r>
              <w:t xml:space="preserve">, </w:t>
            </w:r>
            <w:proofErr w:type="spellStart"/>
            <w:r>
              <w:t>określonym</w:t>
            </w:r>
            <w:proofErr w:type="spellEnd"/>
            <w:r>
              <w:t xml:space="preserve"> w </w:t>
            </w:r>
            <w:proofErr w:type="spellStart"/>
            <w:r>
              <w:t>programie</w:t>
            </w:r>
            <w:proofErr w:type="spellEnd"/>
          </w:p>
          <w:p w14:paraId="784B3CDA" w14:textId="77777777" w:rsidR="00FA1718" w:rsidRDefault="00FA1718" w:rsidP="004D004A">
            <w:pPr>
              <w:pStyle w:val="TableParagraph"/>
              <w:spacing w:line="249" w:lineRule="exact"/>
              <w:ind w:left="107"/>
            </w:pPr>
            <w:proofErr w:type="spellStart"/>
            <w:r>
              <w:t>priorytetowym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796A7872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49B93FF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6D0ABF11" w14:textId="77777777" w:rsidTr="004D004A">
        <w:trPr>
          <w:trHeight w:val="1072"/>
        </w:trPr>
        <w:tc>
          <w:tcPr>
            <w:tcW w:w="488" w:type="dxa"/>
          </w:tcPr>
          <w:p w14:paraId="3010ED32" w14:textId="77777777" w:rsidR="00FA1718" w:rsidRDefault="00FA1718" w:rsidP="004D004A">
            <w:pPr>
              <w:pStyle w:val="TableParagraph"/>
              <w:spacing w:before="11"/>
              <w:rPr>
                <w:sz w:val="32"/>
              </w:rPr>
            </w:pPr>
          </w:p>
          <w:p w14:paraId="1468543C" w14:textId="77777777" w:rsidR="00FA1718" w:rsidRDefault="00FA1718" w:rsidP="004D004A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017436B3" w14:textId="77777777" w:rsidR="00FA1718" w:rsidRDefault="00FA1718" w:rsidP="004D004A">
            <w:pPr>
              <w:pStyle w:val="TableParagraph"/>
              <w:ind w:left="107" w:right="90"/>
              <w:jc w:val="both"/>
            </w:pPr>
            <w:r>
              <w:t xml:space="preserve">W </w:t>
            </w:r>
            <w:proofErr w:type="spellStart"/>
            <w:r>
              <w:t>ciągu</w:t>
            </w:r>
            <w:proofErr w:type="spellEnd"/>
            <w:r>
              <w:t xml:space="preserve"> </w:t>
            </w:r>
            <w:proofErr w:type="spellStart"/>
            <w:r>
              <w:t>ostatnich</w:t>
            </w:r>
            <w:proofErr w:type="spellEnd"/>
            <w:r>
              <w:t xml:space="preserve"> 3 </w:t>
            </w:r>
            <w:proofErr w:type="spellStart"/>
            <w:r>
              <w:t>lat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dniem</w:t>
            </w:r>
            <w:proofErr w:type="spellEnd"/>
            <w:r>
              <w:t xml:space="preserve"> </w:t>
            </w:r>
            <w:proofErr w:type="spellStart"/>
            <w:r>
              <w:t>złożenia</w:t>
            </w:r>
            <w:proofErr w:type="spellEnd"/>
            <w:r>
              <w:t xml:space="preserve"> </w:t>
            </w:r>
            <w:proofErr w:type="spellStart"/>
            <w:r>
              <w:t>wniosku</w:t>
            </w:r>
            <w:proofErr w:type="spellEnd"/>
            <w:r>
              <w:t xml:space="preserve"> </w:t>
            </w:r>
            <w:proofErr w:type="spellStart"/>
            <w:r>
              <w:t>właściwy</w:t>
            </w:r>
            <w:proofErr w:type="spellEnd"/>
            <w:r>
              <w:t xml:space="preserve"> </w:t>
            </w:r>
            <w:proofErr w:type="spellStart"/>
            <w:r>
              <w:t>terytorialnie</w:t>
            </w:r>
            <w:proofErr w:type="spellEnd"/>
            <w:r>
              <w:t xml:space="preserve"> </w:t>
            </w:r>
            <w:proofErr w:type="spellStart"/>
            <w:r>
              <w:t>wfośigw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NFOŚiGW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wypowiedział</w:t>
            </w:r>
            <w:proofErr w:type="spellEnd"/>
            <w:r>
              <w:t xml:space="preserve"> </w:t>
            </w:r>
            <w:proofErr w:type="spellStart"/>
            <w:r>
              <w:t>Wnioskodawcy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rozwiązał</w:t>
            </w:r>
            <w:proofErr w:type="spellEnd"/>
            <w:r>
              <w:t xml:space="preserve"> z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umowy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o </w:t>
            </w:r>
            <w:proofErr w:type="spellStart"/>
            <w:r>
              <w:t>dofinansowanie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wyjątkiem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rozwiązania</w:t>
            </w:r>
            <w:proofErr w:type="spellEnd"/>
            <w:r>
              <w:rPr>
                <w:spacing w:val="-9"/>
              </w:rPr>
              <w:t xml:space="preserve"> </w:t>
            </w:r>
            <w:r>
              <w:t>za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porozumieniem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stron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</w:p>
          <w:p w14:paraId="62632DA4" w14:textId="77777777" w:rsidR="00FA1718" w:rsidRDefault="00FA1718" w:rsidP="004D004A">
            <w:pPr>
              <w:pStyle w:val="TableParagraph"/>
              <w:spacing w:line="248" w:lineRule="exact"/>
              <w:ind w:left="107"/>
              <w:jc w:val="both"/>
            </w:pPr>
            <w:r>
              <w:t xml:space="preserve">z </w:t>
            </w:r>
            <w:proofErr w:type="spellStart"/>
            <w:r>
              <w:t>przyczyn</w:t>
            </w:r>
            <w:proofErr w:type="spellEnd"/>
            <w:r>
              <w:t xml:space="preserve"> </w:t>
            </w:r>
            <w:proofErr w:type="spellStart"/>
            <w:r>
              <w:t>leżących</w:t>
            </w:r>
            <w:proofErr w:type="spellEnd"/>
            <w:r>
              <w:t xml:space="preserve"> po </w:t>
            </w:r>
            <w:proofErr w:type="spellStart"/>
            <w:r>
              <w:t>stronie</w:t>
            </w:r>
            <w:proofErr w:type="spellEnd"/>
            <w:r>
              <w:t xml:space="preserve"> </w:t>
            </w:r>
            <w:proofErr w:type="spellStart"/>
            <w:r>
              <w:t>Wnioskodawcy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11DAEAC3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66CF549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0555FE75" w14:textId="77777777" w:rsidTr="004D004A">
        <w:trPr>
          <w:trHeight w:val="806"/>
        </w:trPr>
        <w:tc>
          <w:tcPr>
            <w:tcW w:w="488" w:type="dxa"/>
          </w:tcPr>
          <w:p w14:paraId="5050EF4D" w14:textId="77777777" w:rsidR="00FA1718" w:rsidRDefault="00FA1718" w:rsidP="004D004A">
            <w:pPr>
              <w:pStyle w:val="TableParagraph"/>
              <w:spacing w:before="12"/>
              <w:rPr>
                <w:sz w:val="21"/>
              </w:rPr>
            </w:pPr>
          </w:p>
          <w:p w14:paraId="4BF94E30" w14:textId="77777777" w:rsidR="00FA1718" w:rsidRDefault="00FA1718" w:rsidP="004D004A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363972E3" w14:textId="77777777" w:rsidR="00FA1718" w:rsidRDefault="00FA1718" w:rsidP="004D004A">
            <w:pPr>
              <w:pStyle w:val="TableParagraph"/>
              <w:tabs>
                <w:tab w:val="left" w:pos="1794"/>
                <w:tab w:val="left" w:pos="3055"/>
                <w:tab w:val="left" w:pos="3631"/>
                <w:tab w:val="left" w:pos="4046"/>
                <w:tab w:val="left" w:pos="5430"/>
              </w:tabs>
              <w:spacing w:line="268" w:lineRule="exact"/>
              <w:ind w:left="107"/>
            </w:pPr>
            <w:proofErr w:type="spellStart"/>
            <w:r>
              <w:t>Wnioskodawca</w:t>
            </w:r>
            <w:proofErr w:type="spellEnd"/>
            <w:r>
              <w:tab/>
            </w:r>
            <w:proofErr w:type="spellStart"/>
            <w:r>
              <w:t>wywiązuje</w:t>
            </w:r>
            <w:proofErr w:type="spellEnd"/>
            <w:r>
              <w:tab/>
            </w:r>
            <w:proofErr w:type="spellStart"/>
            <w:r>
              <w:t>się</w:t>
            </w:r>
            <w:proofErr w:type="spellEnd"/>
            <w:r>
              <w:tab/>
              <w:t>z</w:t>
            </w:r>
            <w:r>
              <w:tab/>
            </w:r>
            <w:proofErr w:type="spellStart"/>
            <w:r>
              <w:t>zobowiązań</w:t>
            </w:r>
            <w:proofErr w:type="spellEnd"/>
            <w:r>
              <w:tab/>
            </w:r>
            <w:proofErr w:type="spellStart"/>
            <w:r>
              <w:t>publiczno-prawnych</w:t>
            </w:r>
            <w:proofErr w:type="spellEnd"/>
          </w:p>
          <w:p w14:paraId="54F93413" w14:textId="77777777" w:rsidR="00FA1718" w:rsidRDefault="00FA1718" w:rsidP="004D004A">
            <w:pPr>
              <w:pStyle w:val="TableParagraph"/>
              <w:spacing w:line="270" w:lineRule="atLeast"/>
              <w:ind w:left="107" w:right="157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cywilnoprawnych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 </w:t>
            </w:r>
            <w:proofErr w:type="spellStart"/>
            <w:r>
              <w:t>rzecz</w:t>
            </w:r>
            <w:proofErr w:type="spellEnd"/>
            <w:r>
              <w:t xml:space="preserve">  </w:t>
            </w:r>
            <w:proofErr w:type="spellStart"/>
            <w:r>
              <w:t>właściwego</w:t>
            </w:r>
            <w:proofErr w:type="spellEnd"/>
            <w:r>
              <w:t xml:space="preserve">  </w:t>
            </w:r>
            <w:proofErr w:type="spellStart"/>
            <w:r>
              <w:t>terytorialnie</w:t>
            </w:r>
            <w:proofErr w:type="spellEnd"/>
            <w:r>
              <w:t xml:space="preserve"> </w:t>
            </w:r>
            <w:proofErr w:type="spellStart"/>
            <w:r>
              <w:t>wfośigw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NFOŚiGW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ma w </w:t>
            </w:r>
            <w:proofErr w:type="spellStart"/>
            <w:r>
              <w:t>stosunku</w:t>
            </w:r>
            <w:proofErr w:type="spellEnd"/>
            <w:r>
              <w:t xml:space="preserve"> do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żadnych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zaległości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774F8CEC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1DE39A3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5F5CF30C" w14:textId="77777777" w:rsidTr="004D004A">
        <w:trPr>
          <w:trHeight w:val="344"/>
        </w:trPr>
        <w:tc>
          <w:tcPr>
            <w:tcW w:w="488" w:type="dxa"/>
          </w:tcPr>
          <w:p w14:paraId="4F0F729E" w14:textId="77777777" w:rsidR="00FA1718" w:rsidRDefault="00FA1718" w:rsidP="004D004A">
            <w:pPr>
              <w:pStyle w:val="TableParagraph"/>
              <w:spacing w:before="36"/>
              <w:ind w:left="108"/>
            </w:pPr>
            <w:r>
              <w:t>7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1EAD065F" w14:textId="77777777" w:rsidR="00FA1718" w:rsidRDefault="00FA1718" w:rsidP="004D004A">
            <w:pPr>
              <w:pStyle w:val="TableParagraph"/>
              <w:spacing w:before="36"/>
              <w:ind w:left="107"/>
            </w:pP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przedsięwzięcia</w:t>
            </w:r>
            <w:proofErr w:type="spellEnd"/>
            <w:r>
              <w:t xml:space="preserve"> jest </w:t>
            </w:r>
            <w:proofErr w:type="spellStart"/>
            <w:r>
              <w:t>zgodny</w:t>
            </w:r>
            <w:proofErr w:type="spellEnd"/>
            <w:r>
              <w:t xml:space="preserve"> z </w:t>
            </w:r>
            <w:proofErr w:type="spellStart"/>
            <w:r>
              <w:t>programem</w:t>
            </w:r>
            <w:proofErr w:type="spellEnd"/>
            <w:r>
              <w:t xml:space="preserve"> </w:t>
            </w:r>
            <w:proofErr w:type="spellStart"/>
            <w:r>
              <w:t>priorytetowym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6EDA1E5C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0CBA3F0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044A59B0" w14:textId="77777777" w:rsidTr="004D004A">
        <w:trPr>
          <w:trHeight w:val="342"/>
        </w:trPr>
        <w:tc>
          <w:tcPr>
            <w:tcW w:w="488" w:type="dxa"/>
          </w:tcPr>
          <w:p w14:paraId="0BE4EA6E" w14:textId="77777777" w:rsidR="00FA1718" w:rsidRDefault="00FA1718" w:rsidP="004D004A">
            <w:pPr>
              <w:pStyle w:val="TableParagraph"/>
              <w:spacing w:before="37"/>
              <w:ind w:left="108"/>
            </w:pPr>
            <w:r>
              <w:t>8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680233FB" w14:textId="77777777" w:rsidR="00FA1718" w:rsidRDefault="00FA1718" w:rsidP="004D004A">
            <w:pPr>
              <w:pStyle w:val="TableParagraph"/>
              <w:spacing w:before="37"/>
              <w:ind w:left="107"/>
            </w:pPr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przedsięwzięcia</w:t>
            </w:r>
            <w:proofErr w:type="spellEnd"/>
            <w:r>
              <w:t xml:space="preserve"> jest </w:t>
            </w:r>
            <w:proofErr w:type="spellStart"/>
            <w:r>
              <w:t>zgodny</w:t>
            </w:r>
            <w:proofErr w:type="spellEnd"/>
            <w:r>
              <w:t xml:space="preserve"> z </w:t>
            </w:r>
            <w:proofErr w:type="spellStart"/>
            <w:r>
              <w:t>programem</w:t>
            </w:r>
            <w:proofErr w:type="spellEnd"/>
            <w:r>
              <w:t xml:space="preserve"> </w:t>
            </w:r>
            <w:proofErr w:type="spellStart"/>
            <w:r>
              <w:t>priorytetowym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379122F7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5F71E18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19D28A6C" w14:textId="77777777" w:rsidTr="004D004A">
        <w:trPr>
          <w:trHeight w:val="537"/>
        </w:trPr>
        <w:tc>
          <w:tcPr>
            <w:tcW w:w="488" w:type="dxa"/>
          </w:tcPr>
          <w:p w14:paraId="335F55AF" w14:textId="77777777" w:rsidR="00FA1718" w:rsidRDefault="00FA1718" w:rsidP="004D004A">
            <w:pPr>
              <w:pStyle w:val="TableParagraph"/>
              <w:spacing w:before="133"/>
              <w:ind w:left="108"/>
            </w:pPr>
            <w:r>
              <w:t>9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6B66DC82" w14:textId="77777777" w:rsidR="00FA1718" w:rsidRDefault="00FA1718" w:rsidP="004D004A">
            <w:pPr>
              <w:pStyle w:val="TableParagraph"/>
              <w:spacing w:line="268" w:lineRule="exact"/>
              <w:ind w:left="107"/>
            </w:pPr>
            <w:r>
              <w:t xml:space="preserve">Forma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intensywność</w:t>
            </w:r>
            <w:proofErr w:type="spellEnd"/>
            <w:r>
              <w:t xml:space="preserve"> </w:t>
            </w:r>
            <w:proofErr w:type="spellStart"/>
            <w:r>
              <w:t>wnioskowanego</w:t>
            </w:r>
            <w:proofErr w:type="spellEnd"/>
            <w:r>
              <w:t xml:space="preserve"> </w:t>
            </w:r>
            <w:proofErr w:type="spellStart"/>
            <w:r>
              <w:t>dofinansowania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zgodne</w:t>
            </w:r>
            <w:proofErr w:type="spellEnd"/>
            <w:r>
              <w:t xml:space="preserve"> z </w:t>
            </w:r>
            <w:proofErr w:type="spellStart"/>
            <w:r>
              <w:t>programem</w:t>
            </w:r>
            <w:proofErr w:type="spellEnd"/>
          </w:p>
          <w:p w14:paraId="6426616F" w14:textId="77777777" w:rsidR="00FA1718" w:rsidRDefault="00FA1718" w:rsidP="004D004A">
            <w:pPr>
              <w:pStyle w:val="TableParagraph"/>
              <w:spacing w:line="249" w:lineRule="exact"/>
              <w:ind w:left="107"/>
            </w:pPr>
            <w:proofErr w:type="spellStart"/>
            <w:r>
              <w:t>priorytetowym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2F74C30E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D6BC0DC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6A4E6CB1" w14:textId="77777777" w:rsidTr="004D004A">
        <w:trPr>
          <w:trHeight w:val="345"/>
        </w:trPr>
        <w:tc>
          <w:tcPr>
            <w:tcW w:w="9508" w:type="dxa"/>
            <w:gridSpan w:val="4"/>
            <w:shd w:val="clear" w:color="auto" w:fill="BEBEBE"/>
          </w:tcPr>
          <w:p w14:paraId="3D150430" w14:textId="77777777" w:rsidR="00FA1718" w:rsidRDefault="00FA1718" w:rsidP="004D004A">
            <w:pPr>
              <w:pStyle w:val="TableParagraph"/>
              <w:spacing w:before="68" w:line="256" w:lineRule="exact"/>
              <w:ind w:left="108"/>
              <w:rPr>
                <w:b/>
              </w:rPr>
            </w:pPr>
            <w:r>
              <w:rPr>
                <w:b/>
              </w:rPr>
              <w:t>KRYTERIA JAKOŚCIOWE DOPUSZCZAJĄCE</w:t>
            </w:r>
          </w:p>
        </w:tc>
      </w:tr>
      <w:tr w:rsidR="00FA1718" w14:paraId="53B11CF0" w14:textId="77777777" w:rsidTr="004D004A">
        <w:trPr>
          <w:trHeight w:val="342"/>
        </w:trPr>
        <w:tc>
          <w:tcPr>
            <w:tcW w:w="488" w:type="dxa"/>
            <w:shd w:val="clear" w:color="auto" w:fill="BEBEBE"/>
          </w:tcPr>
          <w:p w14:paraId="5DACB889" w14:textId="77777777" w:rsidR="00FA1718" w:rsidRDefault="00FA1718" w:rsidP="004D004A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48" w:type="dxa"/>
            <w:tcBorders>
              <w:right w:val="single" w:sz="6" w:space="0" w:color="000000"/>
            </w:tcBorders>
            <w:shd w:val="clear" w:color="auto" w:fill="BEBEBE"/>
          </w:tcPr>
          <w:p w14:paraId="463051BC" w14:textId="77777777" w:rsidR="00FA1718" w:rsidRDefault="00FA1718" w:rsidP="004D004A">
            <w:pPr>
              <w:pStyle w:val="TableParagraph"/>
              <w:spacing w:before="37"/>
              <w:ind w:left="2723" w:right="2712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23" w:type="dxa"/>
            <w:tcBorders>
              <w:left w:val="single" w:sz="6" w:space="0" w:color="000000"/>
            </w:tcBorders>
            <w:shd w:val="clear" w:color="auto" w:fill="BEBEBE"/>
          </w:tcPr>
          <w:p w14:paraId="46BC7DB3" w14:textId="77777777" w:rsidR="00FA1718" w:rsidRDefault="00FA1718" w:rsidP="004D004A">
            <w:pPr>
              <w:pStyle w:val="TableParagraph"/>
              <w:spacing w:before="37"/>
              <w:ind w:left="202" w:right="184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49" w:type="dxa"/>
            <w:shd w:val="clear" w:color="auto" w:fill="BEBEBE"/>
          </w:tcPr>
          <w:p w14:paraId="482F2527" w14:textId="77777777" w:rsidR="00FA1718" w:rsidRDefault="00FA1718" w:rsidP="004D004A">
            <w:pPr>
              <w:pStyle w:val="TableParagraph"/>
              <w:spacing w:before="37"/>
              <w:ind w:right="248"/>
              <w:jc w:val="right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FA1718" w14:paraId="530FAA6F" w14:textId="77777777" w:rsidTr="004D004A">
        <w:trPr>
          <w:trHeight w:val="359"/>
        </w:trPr>
        <w:tc>
          <w:tcPr>
            <w:tcW w:w="488" w:type="dxa"/>
          </w:tcPr>
          <w:p w14:paraId="4CAFFFE0" w14:textId="77777777" w:rsidR="00FA1718" w:rsidRDefault="00FA1718" w:rsidP="004D004A">
            <w:pPr>
              <w:pStyle w:val="TableParagraph"/>
              <w:spacing w:before="44"/>
              <w:ind w:left="187"/>
            </w:pPr>
            <w:r>
              <w:t>1</w:t>
            </w:r>
          </w:p>
        </w:tc>
        <w:tc>
          <w:tcPr>
            <w:tcW w:w="7348" w:type="dxa"/>
            <w:tcBorders>
              <w:right w:val="single" w:sz="6" w:space="0" w:color="000000"/>
            </w:tcBorders>
          </w:tcPr>
          <w:p w14:paraId="16F8024E" w14:textId="77777777" w:rsidR="00FA1718" w:rsidRDefault="00FA1718" w:rsidP="004D004A">
            <w:pPr>
              <w:pStyle w:val="TableParagraph"/>
              <w:spacing w:before="44"/>
              <w:ind w:left="107"/>
            </w:pPr>
            <w:proofErr w:type="spellStart"/>
            <w:r>
              <w:t>Zasadność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przedsięwzięcia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437D1A37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1638C71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18" w14:paraId="75F3931D" w14:textId="77777777" w:rsidTr="004D004A">
        <w:trPr>
          <w:trHeight w:val="6223"/>
        </w:trPr>
        <w:tc>
          <w:tcPr>
            <w:tcW w:w="7836" w:type="dxa"/>
            <w:gridSpan w:val="2"/>
            <w:tcBorders>
              <w:right w:val="single" w:sz="6" w:space="0" w:color="000000"/>
            </w:tcBorders>
          </w:tcPr>
          <w:p w14:paraId="1B0A46EF" w14:textId="77777777" w:rsidR="00FA1718" w:rsidRDefault="00FA1718" w:rsidP="004D004A">
            <w:pPr>
              <w:pStyle w:val="TableParagraph"/>
              <w:spacing w:line="268" w:lineRule="exact"/>
              <w:ind w:left="108"/>
              <w:jc w:val="both"/>
            </w:pPr>
            <w:proofErr w:type="spellStart"/>
            <w:r>
              <w:t>Wnioskodawca</w:t>
            </w:r>
            <w:proofErr w:type="spellEnd"/>
            <w:r>
              <w:t xml:space="preserve"> </w:t>
            </w:r>
            <w:proofErr w:type="spellStart"/>
            <w:r>
              <w:t>zobowiązuje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oświadczeniu</w:t>
            </w:r>
            <w:proofErr w:type="spellEnd"/>
            <w:r>
              <w:t xml:space="preserve"> </w:t>
            </w:r>
            <w:proofErr w:type="spellStart"/>
            <w:r>
              <w:t>złożonym</w:t>
            </w:r>
            <w:proofErr w:type="spellEnd"/>
            <w:r>
              <w:t xml:space="preserve"> we </w:t>
            </w:r>
            <w:proofErr w:type="spellStart"/>
            <w:r>
              <w:t>wniosku</w:t>
            </w:r>
            <w:proofErr w:type="spellEnd"/>
          </w:p>
          <w:p w14:paraId="744FF3CC" w14:textId="77777777" w:rsidR="00FA1718" w:rsidRDefault="00FA1718" w:rsidP="004D004A">
            <w:pPr>
              <w:pStyle w:val="TableParagraph"/>
              <w:ind w:left="108"/>
              <w:jc w:val="both"/>
            </w:pPr>
            <w:r>
              <w:t xml:space="preserve">o </w:t>
            </w:r>
            <w:proofErr w:type="spellStart"/>
            <w:r>
              <w:t>dofinansowanie</w:t>
            </w:r>
            <w:proofErr w:type="spellEnd"/>
            <w:r>
              <w:t xml:space="preserve"> do </w:t>
            </w:r>
            <w:proofErr w:type="spellStart"/>
            <w:r>
              <w:t>zapewnienia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>:</w:t>
            </w:r>
          </w:p>
          <w:p w14:paraId="3A48C30F" w14:textId="77777777" w:rsidR="00FA1718" w:rsidRDefault="00FA1718" w:rsidP="00FA17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92"/>
              <w:jc w:val="both"/>
            </w:pPr>
            <w:proofErr w:type="spellStart"/>
            <w:r>
              <w:t>Koszty</w:t>
            </w:r>
            <w:proofErr w:type="spellEnd"/>
            <w:r>
              <w:t xml:space="preserve">  </w:t>
            </w:r>
            <w:proofErr w:type="spellStart"/>
            <w:r>
              <w:t>kwalifikowane</w:t>
            </w:r>
            <w:proofErr w:type="spellEnd"/>
            <w:r>
              <w:t xml:space="preserve">  </w:t>
            </w:r>
            <w:proofErr w:type="spellStart"/>
            <w:r>
              <w:t>będą</w:t>
            </w:r>
            <w:proofErr w:type="spellEnd"/>
            <w:r>
              <w:t xml:space="preserve">  </w:t>
            </w:r>
            <w:proofErr w:type="spellStart"/>
            <w:r>
              <w:t>zgodne</w:t>
            </w:r>
            <w:proofErr w:type="spellEnd"/>
            <w:r>
              <w:t xml:space="preserve">   z  </w:t>
            </w:r>
            <w:proofErr w:type="spellStart"/>
            <w:r>
              <w:t>programem</w:t>
            </w:r>
            <w:proofErr w:type="spellEnd"/>
            <w:r>
              <w:t xml:space="preserve">,  w  </w:t>
            </w:r>
            <w:proofErr w:type="spellStart"/>
            <w:r>
              <w:t>tym</w:t>
            </w:r>
            <w:proofErr w:type="spellEnd"/>
            <w:r>
              <w:t xml:space="preserve">  w  </w:t>
            </w:r>
            <w:proofErr w:type="spellStart"/>
            <w:r>
              <w:t>szczególności</w:t>
            </w:r>
            <w:proofErr w:type="spellEnd"/>
            <w:r>
              <w:t xml:space="preserve">   z </w:t>
            </w:r>
            <w:proofErr w:type="spellStart"/>
            <w:r>
              <w:t>Załącznikiem</w:t>
            </w:r>
            <w:proofErr w:type="spellEnd"/>
            <w:r>
              <w:t xml:space="preserve"> nr 1 –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kosztów</w:t>
            </w:r>
            <w:proofErr w:type="spellEnd"/>
            <w:r>
              <w:t xml:space="preserve"> </w:t>
            </w:r>
            <w:proofErr w:type="spellStart"/>
            <w:r>
              <w:t>kwalifikowanych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wymagania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>,</w:t>
            </w:r>
          </w:p>
          <w:p w14:paraId="146FEA4C" w14:textId="77777777" w:rsidR="00FA1718" w:rsidRDefault="00FA1718" w:rsidP="00FA17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91"/>
              <w:jc w:val="both"/>
            </w:pPr>
            <w:proofErr w:type="spellStart"/>
            <w:r>
              <w:t>Zakres</w:t>
            </w:r>
            <w:proofErr w:type="spellEnd"/>
            <w:r>
              <w:t xml:space="preserve">  </w:t>
            </w:r>
            <w:proofErr w:type="spellStart"/>
            <w:r>
              <w:t>przedsięwzięcia</w:t>
            </w:r>
            <w:proofErr w:type="spellEnd"/>
            <w:r>
              <w:t xml:space="preserve">    </w:t>
            </w:r>
            <w:proofErr w:type="spellStart"/>
            <w:r>
              <w:t>finansowanego</w:t>
            </w:r>
            <w:proofErr w:type="spellEnd"/>
            <w:r>
              <w:t xml:space="preserve">  w  </w:t>
            </w:r>
            <w:proofErr w:type="spellStart"/>
            <w:r>
              <w:t>ramach</w:t>
            </w:r>
            <w:proofErr w:type="spellEnd"/>
            <w:r>
              <w:t xml:space="preserve">  </w:t>
            </w:r>
            <w:proofErr w:type="spellStart"/>
            <w:r>
              <w:t>programu</w:t>
            </w:r>
            <w:proofErr w:type="spellEnd"/>
            <w:r>
              <w:t xml:space="preserve">  </w:t>
            </w:r>
            <w:proofErr w:type="spellStart"/>
            <w:r>
              <w:t>będzie</w:t>
            </w:r>
            <w:proofErr w:type="spellEnd"/>
            <w:r>
              <w:t xml:space="preserve">  </w:t>
            </w:r>
            <w:proofErr w:type="spellStart"/>
            <w:r>
              <w:t>zgodny</w:t>
            </w:r>
            <w:proofErr w:type="spellEnd"/>
            <w:r>
              <w:t xml:space="preserve"> z </w:t>
            </w:r>
            <w:proofErr w:type="spellStart"/>
            <w:r>
              <w:t>programem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powietrza</w:t>
            </w:r>
            <w:proofErr w:type="spellEnd"/>
            <w:r>
              <w:t xml:space="preserve"> w </w:t>
            </w:r>
            <w:proofErr w:type="spellStart"/>
            <w:r>
              <w:t>rozumieniu</w:t>
            </w:r>
            <w:proofErr w:type="spellEnd"/>
            <w:r>
              <w:t xml:space="preserve"> art. 91 </w:t>
            </w:r>
            <w:proofErr w:type="spellStart"/>
            <w:r>
              <w:t>ustawy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27 </w:t>
            </w:r>
            <w:proofErr w:type="spellStart"/>
            <w:r>
              <w:t>kwietnia</w:t>
            </w:r>
            <w:proofErr w:type="spellEnd"/>
            <w:r>
              <w:t xml:space="preserve"> 2001 r. –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środowiska</w:t>
            </w:r>
            <w:proofErr w:type="spellEnd"/>
            <w:r>
              <w:t xml:space="preserve">, </w:t>
            </w:r>
            <w:proofErr w:type="spellStart"/>
            <w:r>
              <w:t>właściwym</w:t>
            </w:r>
            <w:proofErr w:type="spellEnd"/>
            <w:r>
              <w:t xml:space="preserve"> ze </w:t>
            </w:r>
            <w:proofErr w:type="spellStart"/>
            <w:r>
              <w:t>względu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usytuowanie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  <w:r>
              <w:t xml:space="preserve">, w 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mieszkalny</w:t>
            </w:r>
            <w:proofErr w:type="spellEnd"/>
            <w:r>
              <w:t xml:space="preserve"> </w:t>
            </w:r>
            <w:proofErr w:type="spellStart"/>
            <w:r>
              <w:t>objęty</w:t>
            </w:r>
            <w:proofErr w:type="spellEnd"/>
            <w:r>
              <w:t xml:space="preserve"> </w:t>
            </w:r>
            <w:proofErr w:type="spellStart"/>
            <w:r>
              <w:t>dofinansowaniem</w:t>
            </w:r>
            <w:proofErr w:type="spellEnd"/>
            <w:r>
              <w:t xml:space="preserve">, </w:t>
            </w:r>
            <w:proofErr w:type="spellStart"/>
            <w:r>
              <w:t>obowiązującym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złożenia</w:t>
            </w:r>
            <w:proofErr w:type="spellEnd"/>
            <w:r>
              <w:t xml:space="preserve"> </w:t>
            </w:r>
            <w:proofErr w:type="spellStart"/>
            <w:r>
              <w:t>wniosku</w:t>
            </w:r>
            <w:proofErr w:type="spellEnd"/>
            <w:r>
              <w:t xml:space="preserve"> 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dofinansowanie</w:t>
            </w:r>
            <w:proofErr w:type="spellEnd"/>
            <w:r>
              <w:t>,</w:t>
            </w:r>
          </w:p>
          <w:p w14:paraId="247C22E7" w14:textId="77777777" w:rsidR="00FA1718" w:rsidRDefault="00FA1718" w:rsidP="00FA17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1"/>
              <w:ind w:right="91"/>
              <w:jc w:val="both"/>
            </w:pPr>
            <w:proofErr w:type="spellStart"/>
            <w:r>
              <w:t>Wymianie</w:t>
            </w:r>
            <w:proofErr w:type="spellEnd"/>
            <w:r>
              <w:t>/</w:t>
            </w:r>
            <w:proofErr w:type="spellStart"/>
            <w:r>
              <w:t>likwidacji</w:t>
            </w:r>
            <w:proofErr w:type="spellEnd"/>
            <w:r>
              <w:t xml:space="preserve"> </w:t>
            </w:r>
            <w:proofErr w:type="spellStart"/>
            <w:r>
              <w:t>ulegną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źródła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paliwo</w:t>
            </w:r>
            <w:proofErr w:type="spellEnd"/>
            <w:r>
              <w:t xml:space="preserve"> </w:t>
            </w:r>
            <w:proofErr w:type="spellStart"/>
            <w:r>
              <w:t>stałe</w:t>
            </w:r>
            <w:proofErr w:type="spellEnd"/>
            <w:r>
              <w:t xml:space="preserve">, </w:t>
            </w:r>
            <w:proofErr w:type="spellStart"/>
            <w:r>
              <w:t>niespełniające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minimum 5 </w:t>
            </w: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normy</w:t>
            </w:r>
            <w:proofErr w:type="spellEnd"/>
            <w:r>
              <w:t xml:space="preserve"> </w:t>
            </w:r>
            <w:proofErr w:type="spellStart"/>
            <w:r>
              <w:t>przenoszącej</w:t>
            </w:r>
            <w:proofErr w:type="spellEnd"/>
            <w:r>
              <w:t xml:space="preserve"> </w:t>
            </w:r>
            <w:proofErr w:type="spellStart"/>
            <w:r>
              <w:t>normę</w:t>
            </w:r>
            <w:proofErr w:type="spellEnd"/>
            <w:r>
              <w:t xml:space="preserve"> </w:t>
            </w:r>
            <w:proofErr w:type="spellStart"/>
            <w:r>
              <w:t>europejską</w:t>
            </w:r>
            <w:proofErr w:type="spellEnd"/>
            <w:r>
              <w:t xml:space="preserve"> EN 303-5 </w:t>
            </w:r>
            <w:proofErr w:type="spellStart"/>
            <w:r>
              <w:t>i</w:t>
            </w:r>
            <w:proofErr w:type="spellEnd"/>
            <w:r>
              <w:t xml:space="preserve"> po </w:t>
            </w:r>
            <w:proofErr w:type="spellStart"/>
            <w:r>
              <w:t>zakończeniu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przedsięwzięcia</w:t>
            </w:r>
            <w:proofErr w:type="spellEnd"/>
            <w:r>
              <w:t xml:space="preserve"> w </w:t>
            </w:r>
            <w:proofErr w:type="spellStart"/>
            <w:r>
              <w:t>lokalach</w:t>
            </w:r>
            <w:proofErr w:type="spellEnd"/>
            <w:r>
              <w:t xml:space="preserve"> </w:t>
            </w:r>
            <w:proofErr w:type="spellStart"/>
            <w:r>
              <w:t>mieszkalnych</w:t>
            </w:r>
            <w:proofErr w:type="spellEnd"/>
            <w:r>
              <w:t xml:space="preserve"> </w:t>
            </w:r>
            <w:proofErr w:type="spellStart"/>
            <w:r>
              <w:t>beneficjentów</w:t>
            </w:r>
            <w:proofErr w:type="spellEnd"/>
            <w:r>
              <w:t xml:space="preserve"> </w:t>
            </w:r>
            <w:proofErr w:type="spellStart"/>
            <w:r>
              <w:t>końcowych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zainstalowane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użytkowane</w:t>
            </w:r>
            <w:proofErr w:type="spellEnd"/>
            <w:r>
              <w:t xml:space="preserve"> </w:t>
            </w:r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służące</w:t>
            </w:r>
            <w:proofErr w:type="spellEnd"/>
            <w:r>
              <w:t xml:space="preserve"> do </w:t>
            </w:r>
            <w:proofErr w:type="spellStart"/>
            <w:r>
              <w:t>celów</w:t>
            </w:r>
            <w:proofErr w:type="spellEnd"/>
            <w:r>
              <w:t xml:space="preserve"> </w:t>
            </w:r>
            <w:proofErr w:type="spellStart"/>
            <w:r>
              <w:t>ogrzewania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przygotowania</w:t>
            </w:r>
            <w:proofErr w:type="spellEnd"/>
            <w:r>
              <w:t xml:space="preserve"> </w:t>
            </w:r>
            <w:proofErr w:type="spellStart"/>
            <w:r>
              <w:t>ciepłej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użytkowej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będą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spełniać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docelowe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wymagania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aktów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prawa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miejscowego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uchwał</w:t>
            </w:r>
            <w:proofErr w:type="spellEnd"/>
            <w:r>
              <w:t xml:space="preserve"> antysmogowych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proofErr w:type="spellStart"/>
            <w:r>
              <w:t>obowiązujących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położenia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  <w:r>
              <w:t xml:space="preserve">, w 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mieszkalny</w:t>
            </w:r>
            <w:proofErr w:type="spellEnd"/>
            <w:r>
              <w:t xml:space="preserve"> </w:t>
            </w:r>
            <w:proofErr w:type="spellStart"/>
            <w:r>
              <w:t>objęty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dofinansowaniem</w:t>
            </w:r>
            <w:proofErr w:type="spellEnd"/>
            <w:r>
              <w:t>,</w:t>
            </w:r>
          </w:p>
          <w:p w14:paraId="4953C1B9" w14:textId="77777777" w:rsidR="00FA1718" w:rsidRDefault="00FA1718" w:rsidP="00FA17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92"/>
              <w:jc w:val="both"/>
            </w:pPr>
            <w:proofErr w:type="spellStart"/>
            <w:r>
              <w:t>Okres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trwałości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przedsięwzięcia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dla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beneficjenta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końcowego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wynosi</w:t>
            </w:r>
            <w:proofErr w:type="spellEnd"/>
            <w:r>
              <w:rPr>
                <w:spacing w:val="-12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lat</w:t>
            </w:r>
            <w:proofErr w:type="spellEnd"/>
            <w:r>
              <w:rPr>
                <w:spacing w:val="-11"/>
              </w:rPr>
              <w:t xml:space="preserve"> </w:t>
            </w:r>
            <w:r>
              <w:t>od</w:t>
            </w:r>
            <w:r>
              <w:rPr>
                <w:spacing w:val="-9"/>
              </w:rPr>
              <w:t xml:space="preserve"> </w:t>
            </w: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zakończenia</w:t>
            </w:r>
            <w:proofErr w:type="spellEnd"/>
            <w:r>
              <w:t xml:space="preserve"> </w:t>
            </w:r>
            <w:proofErr w:type="spellStart"/>
            <w:r>
              <w:t>przedsięwzięcia</w:t>
            </w:r>
            <w:proofErr w:type="spellEnd"/>
            <w:r>
              <w:t xml:space="preserve">. W </w:t>
            </w:r>
            <w:proofErr w:type="spellStart"/>
            <w:r>
              <w:t>okresie</w:t>
            </w:r>
            <w:proofErr w:type="spellEnd"/>
            <w:r>
              <w:t xml:space="preserve"> </w:t>
            </w:r>
            <w:proofErr w:type="spellStart"/>
            <w:r>
              <w:t>trwałości</w:t>
            </w:r>
            <w:proofErr w:type="spellEnd"/>
            <w:r>
              <w:t xml:space="preserve"> </w:t>
            </w:r>
            <w:proofErr w:type="spellStart"/>
            <w:r>
              <w:t>beneficjent</w:t>
            </w:r>
            <w:proofErr w:type="spellEnd"/>
            <w:r>
              <w:t xml:space="preserve"> </w:t>
            </w:r>
            <w:proofErr w:type="spellStart"/>
            <w:r>
              <w:t>końcowy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zmienić</w:t>
            </w:r>
            <w:proofErr w:type="spellEnd"/>
            <w:r>
              <w:t xml:space="preserve"> </w:t>
            </w:r>
            <w:proofErr w:type="spellStart"/>
            <w:r>
              <w:t>przeznaczenia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  <w:r>
              <w:t xml:space="preserve"> z </w:t>
            </w:r>
            <w:proofErr w:type="spellStart"/>
            <w:r>
              <w:t>mieszkalnego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inny</w:t>
            </w:r>
            <w:proofErr w:type="spellEnd"/>
            <w:r>
              <w:t xml:space="preserve">,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zdemontować</w:t>
            </w:r>
            <w:proofErr w:type="spellEnd"/>
            <w:r>
              <w:t xml:space="preserve"> </w:t>
            </w:r>
            <w:proofErr w:type="spellStart"/>
            <w:r>
              <w:t>urządzeń</w:t>
            </w:r>
            <w:proofErr w:type="spellEnd"/>
            <w:r>
              <w:t xml:space="preserve">, </w:t>
            </w:r>
            <w:proofErr w:type="spellStart"/>
            <w:r>
              <w:t>instalacji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wyrobów</w:t>
            </w:r>
            <w:proofErr w:type="spellEnd"/>
            <w:r>
              <w:t xml:space="preserve"> </w:t>
            </w:r>
            <w:proofErr w:type="spellStart"/>
            <w:r>
              <w:t>budowlanych</w:t>
            </w:r>
            <w:proofErr w:type="spellEnd"/>
            <w:r>
              <w:t xml:space="preserve"> </w:t>
            </w:r>
            <w:proofErr w:type="spellStart"/>
            <w:r>
              <w:t>zakupionych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zainstalowanych</w:t>
            </w:r>
            <w:proofErr w:type="spellEnd"/>
          </w:p>
          <w:p w14:paraId="2D3BACD3" w14:textId="77777777" w:rsidR="00FA1718" w:rsidRDefault="00FA1718" w:rsidP="004D004A">
            <w:pPr>
              <w:pStyle w:val="TableParagraph"/>
              <w:spacing w:line="248" w:lineRule="exact"/>
              <w:ind w:left="561"/>
              <w:jc w:val="both"/>
            </w:pPr>
            <w:r>
              <w:t xml:space="preserve">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przedsięwzięcia</w:t>
            </w:r>
            <w:proofErr w:type="spellEnd"/>
            <w:r>
              <w:t xml:space="preserve">, a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zainstalować</w:t>
            </w:r>
            <w:proofErr w:type="spellEnd"/>
            <w:r>
              <w:t xml:space="preserve"> </w:t>
            </w:r>
            <w:proofErr w:type="spellStart"/>
            <w:r>
              <w:t>dodatkowych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</w:tcBorders>
          </w:tcPr>
          <w:p w14:paraId="6561F397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9CAD8FE" w14:textId="77777777" w:rsidR="00FA1718" w:rsidRDefault="00FA1718" w:rsidP="004D00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5FAFB5" w14:textId="035180FA" w:rsidR="00FA1718" w:rsidRDefault="00FA1718" w:rsidP="00FA1718">
      <w:pPr>
        <w:pStyle w:val="Tekstpodstawowy"/>
        <w:spacing w:before="4"/>
        <w:ind w:left="0" w:firstLine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2D4B64" wp14:editId="097FB50E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1828800" cy="7620"/>
                <wp:effectExtent l="0" t="254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30D4" id="Prostokąt 1" o:spid="_x0000_s1026" style="position:absolute;margin-left:1in;margin-top:9.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HqWbV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9771EC5" w14:textId="77777777" w:rsidR="001C23AF" w:rsidRDefault="001C23AF" w:rsidP="00FA1718">
      <w:pPr>
        <w:spacing w:before="78"/>
        <w:ind w:left="340" w:right="423"/>
        <w:rPr>
          <w:position w:val="5"/>
          <w:sz w:val="12"/>
        </w:rPr>
      </w:pPr>
    </w:p>
    <w:p w14:paraId="1DE46316" w14:textId="49125938" w:rsidR="00FA1718" w:rsidRDefault="00FA1718" w:rsidP="00FA1718">
      <w:pPr>
        <w:spacing w:before="78"/>
        <w:ind w:left="340" w:right="423"/>
        <w:rPr>
          <w:sz w:val="18"/>
        </w:rPr>
      </w:pPr>
      <w:r>
        <w:rPr>
          <w:position w:val="5"/>
          <w:sz w:val="12"/>
        </w:rPr>
        <w:t xml:space="preserve">5 </w:t>
      </w:r>
      <w:r>
        <w:rPr>
          <w:sz w:val="18"/>
        </w:rPr>
        <w:t>Przez uchwały  antysmogowe rozumie się uchwały  podjęte przez  sejmik województwa w  trybie art.  96  ustawy  z dnia  27 kwietnia 2001 r. – Prawo ochrony</w:t>
      </w:r>
      <w:r>
        <w:rPr>
          <w:spacing w:val="-4"/>
          <w:sz w:val="18"/>
        </w:rPr>
        <w:t xml:space="preserve"> </w:t>
      </w:r>
      <w:r>
        <w:rPr>
          <w:sz w:val="18"/>
        </w:rPr>
        <w:t>środowiska.</w:t>
      </w:r>
    </w:p>
    <w:p w14:paraId="77963BB0" w14:textId="77777777" w:rsidR="00FA1718" w:rsidRDefault="00FA1718" w:rsidP="00FA1718">
      <w:pPr>
        <w:rPr>
          <w:sz w:val="18"/>
        </w:rPr>
      </w:pPr>
    </w:p>
    <w:tbl>
      <w:tblPr>
        <w:tblStyle w:val="TableNormal"/>
        <w:tblW w:w="95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5"/>
        <w:gridCol w:w="835"/>
        <w:gridCol w:w="835"/>
      </w:tblGrid>
      <w:tr w:rsidR="00FA1718" w14:paraId="34E2C5C3" w14:textId="77777777" w:rsidTr="00FA1718">
        <w:trPr>
          <w:trHeight w:val="3515"/>
        </w:trPr>
        <w:tc>
          <w:tcPr>
            <w:tcW w:w="7835" w:type="dxa"/>
            <w:tcBorders>
              <w:right w:val="single" w:sz="6" w:space="0" w:color="000000"/>
            </w:tcBorders>
          </w:tcPr>
          <w:p w14:paraId="1F1C2AD4" w14:textId="77777777" w:rsidR="00FA1718" w:rsidRDefault="00FA1718" w:rsidP="004D004A">
            <w:pPr>
              <w:pStyle w:val="TableParagraph"/>
              <w:ind w:left="561" w:right="92"/>
              <w:jc w:val="both"/>
            </w:pPr>
            <w:proofErr w:type="spellStart"/>
            <w:r>
              <w:t>źródeł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, </w:t>
            </w:r>
            <w:proofErr w:type="spellStart"/>
            <w:r>
              <w:t>niespełniających</w:t>
            </w:r>
            <w:proofErr w:type="spellEnd"/>
            <w:r>
              <w:t xml:space="preserve"> </w:t>
            </w:r>
            <w:proofErr w:type="spellStart"/>
            <w:r>
              <w:t>warunków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</w:t>
            </w:r>
            <w:proofErr w:type="spellStart"/>
            <w:r>
              <w:t>technicznych</w:t>
            </w:r>
            <w:proofErr w:type="spellEnd"/>
            <w:r>
              <w:t xml:space="preserve"> </w:t>
            </w:r>
            <w:proofErr w:type="spellStart"/>
            <w:r>
              <w:t>określonych</w:t>
            </w:r>
            <w:proofErr w:type="spellEnd"/>
            <w:r>
              <w:t xml:space="preserve"> w </w:t>
            </w:r>
            <w:proofErr w:type="spellStart"/>
            <w:r>
              <w:t>Załączniku</w:t>
            </w:r>
            <w:proofErr w:type="spellEnd"/>
            <w:r>
              <w:t xml:space="preserve"> nr 1 do </w:t>
            </w:r>
            <w:proofErr w:type="spellStart"/>
            <w:r>
              <w:t>programu</w:t>
            </w:r>
            <w:proofErr w:type="spellEnd"/>
            <w:r>
              <w:t>,</w:t>
            </w:r>
          </w:p>
          <w:p w14:paraId="16A3CF40" w14:textId="77777777" w:rsidR="00FA1718" w:rsidRDefault="00FA1718" w:rsidP="004D004A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" w:line="237" w:lineRule="auto"/>
              <w:ind w:right="94"/>
              <w:jc w:val="both"/>
              <w:rPr>
                <w:rFonts w:ascii="Symbol" w:hAnsi="Symbol"/>
              </w:rPr>
            </w:pPr>
            <w:r>
              <w:t xml:space="preserve">Na </w:t>
            </w:r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mieszkalny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udzielone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dofinansowanie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>,</w:t>
            </w:r>
          </w:p>
          <w:p w14:paraId="255298A0" w14:textId="77777777" w:rsidR="00FA1718" w:rsidRDefault="00FA1718" w:rsidP="004D004A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"/>
              <w:ind w:right="91"/>
              <w:jc w:val="both"/>
              <w:rPr>
                <w:rFonts w:ascii="Symbol" w:hAnsi="Symbol"/>
              </w:rPr>
            </w:pPr>
            <w:proofErr w:type="spellStart"/>
            <w:r>
              <w:t>Otrzymanie</w:t>
            </w:r>
            <w:proofErr w:type="spellEnd"/>
            <w:r>
              <w:t xml:space="preserve"> </w:t>
            </w:r>
            <w:proofErr w:type="spellStart"/>
            <w:r>
              <w:t>dofinansowania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montaż</w:t>
            </w:r>
            <w:proofErr w:type="spellEnd"/>
            <w:r>
              <w:t xml:space="preserve"> </w:t>
            </w:r>
            <w:proofErr w:type="spellStart"/>
            <w:r>
              <w:t>indywidulanego</w:t>
            </w:r>
            <w:proofErr w:type="spellEnd"/>
            <w:r>
              <w:t xml:space="preserve"> </w:t>
            </w:r>
            <w:proofErr w:type="spellStart"/>
            <w:r>
              <w:t>źródła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 w </w:t>
            </w:r>
            <w:proofErr w:type="spellStart"/>
            <w:r>
              <w:t>lokalu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mieszkalnym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rPr>
                <w:spacing w:val="-10"/>
              </w:rPr>
              <w:t xml:space="preserve"> </w:t>
            </w:r>
            <w:r>
              <w:t>jest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możliwe</w:t>
            </w:r>
            <w:proofErr w:type="spellEnd"/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przypadku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gdy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dla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budynku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mieszkalnego</w:t>
            </w:r>
            <w:proofErr w:type="spellEnd"/>
            <w:r>
              <w:t xml:space="preserve"> </w:t>
            </w:r>
            <w:proofErr w:type="spellStart"/>
            <w:r>
              <w:t>wielorodzinnego</w:t>
            </w:r>
            <w:proofErr w:type="spellEnd"/>
            <w:r>
              <w:t xml:space="preserve">, w 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,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dotyczy</w:t>
            </w:r>
            <w:proofErr w:type="spellEnd"/>
            <w:r>
              <w:t xml:space="preserve"> </w:t>
            </w:r>
            <w:proofErr w:type="spellStart"/>
            <w:r>
              <w:t>wniosek</w:t>
            </w:r>
            <w:proofErr w:type="spellEnd"/>
            <w:r>
              <w:t xml:space="preserve">, </w:t>
            </w:r>
            <w:proofErr w:type="spellStart"/>
            <w:r>
              <w:t>istnieją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ekonomiczne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przyłączenia</w:t>
            </w:r>
            <w:proofErr w:type="spellEnd"/>
            <w:r>
              <w:t xml:space="preserve"> do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ciepłowniczej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dostarczania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 z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ciepłowniczej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jest on </w:t>
            </w:r>
            <w:proofErr w:type="spellStart"/>
            <w:r>
              <w:t>podłączony</w:t>
            </w:r>
            <w:proofErr w:type="spellEnd"/>
            <w:r>
              <w:t xml:space="preserve"> do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ciepłowniczej</w:t>
            </w:r>
            <w:proofErr w:type="spellEnd"/>
            <w:r>
              <w:t>,</w:t>
            </w:r>
          </w:p>
          <w:p w14:paraId="6CB60BD0" w14:textId="77777777" w:rsidR="00FA1718" w:rsidRDefault="00FA1718" w:rsidP="004D004A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"/>
              <w:ind w:right="90"/>
              <w:jc w:val="both"/>
              <w:rPr>
                <w:rFonts w:ascii="Symbol" w:hAnsi="Symbol"/>
                <w:sz w:val="18"/>
              </w:rPr>
            </w:pP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działalność</w:t>
            </w:r>
            <w:proofErr w:type="spellEnd"/>
            <w:r>
              <w:t xml:space="preserve"> </w:t>
            </w:r>
            <w:proofErr w:type="spellStart"/>
            <w:r>
              <w:t>gospodarcza</w:t>
            </w:r>
            <w:proofErr w:type="spellEnd"/>
            <w:r>
              <w:t xml:space="preserve"> jest </w:t>
            </w:r>
            <w:proofErr w:type="spellStart"/>
            <w:r>
              <w:t>prowadzona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całkowitej</w:t>
            </w:r>
            <w:proofErr w:type="spellEnd"/>
            <w:r>
              <w:t xml:space="preserve"> </w:t>
            </w:r>
            <w:proofErr w:type="spellStart"/>
            <w:r>
              <w:t>przekraczającej</w:t>
            </w:r>
            <w:proofErr w:type="spellEnd"/>
            <w:r>
              <w:t xml:space="preserve"> 30% </w:t>
            </w:r>
            <w:proofErr w:type="spellStart"/>
            <w:r>
              <w:t>lokalu</w:t>
            </w:r>
            <w:proofErr w:type="spellEnd"/>
            <w:r>
              <w:t xml:space="preserve"> </w:t>
            </w:r>
            <w:proofErr w:type="spellStart"/>
            <w:r>
              <w:t>mieszkalnego</w:t>
            </w:r>
            <w:proofErr w:type="spellEnd"/>
            <w:r>
              <w:t xml:space="preserve"> w </w:t>
            </w:r>
            <w:proofErr w:type="spellStart"/>
            <w:r>
              <w:t>budynku</w:t>
            </w:r>
            <w:proofErr w:type="spellEnd"/>
            <w:r>
              <w:rPr>
                <w:spacing w:val="-33"/>
              </w:rPr>
              <w:t xml:space="preserve"> </w:t>
            </w:r>
            <w:proofErr w:type="spellStart"/>
            <w:r>
              <w:t>wielorodzinnym</w:t>
            </w:r>
            <w:proofErr w:type="spellEnd"/>
            <w:r>
              <w:t>,</w:t>
            </w:r>
          </w:p>
          <w:p w14:paraId="1EF014AA" w14:textId="77777777" w:rsidR="00FA1718" w:rsidRDefault="00FA1718" w:rsidP="004D004A">
            <w:pPr>
              <w:pStyle w:val="TableParagraph"/>
              <w:spacing w:line="250" w:lineRule="exact"/>
              <w:ind w:left="561"/>
              <w:jc w:val="both"/>
            </w:pPr>
            <w:proofErr w:type="spellStart"/>
            <w:r>
              <w:t>przedsięwzięcie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kwalifikuje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dofinansowania</w:t>
            </w:r>
            <w:proofErr w:type="spellEnd"/>
            <w:r>
              <w:t>.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14:paraId="7B557906" w14:textId="77777777" w:rsidR="00FA1718" w:rsidRDefault="00FA1718" w:rsidP="004D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14:paraId="1910CF06" w14:textId="77777777" w:rsidR="00FA1718" w:rsidRDefault="00FA1718" w:rsidP="004D004A">
            <w:pPr>
              <w:pStyle w:val="TableParagraph"/>
              <w:rPr>
                <w:rFonts w:ascii="Times New Roman"/>
              </w:rPr>
            </w:pPr>
          </w:p>
        </w:tc>
      </w:tr>
      <w:tr w:rsidR="00FA1718" w14:paraId="3510BB85" w14:textId="77777777" w:rsidTr="00FA1718">
        <w:trPr>
          <w:trHeight w:val="3515"/>
        </w:trPr>
        <w:tc>
          <w:tcPr>
            <w:tcW w:w="7835" w:type="dxa"/>
            <w:tcBorders>
              <w:right w:val="single" w:sz="6" w:space="0" w:color="000000"/>
            </w:tcBorders>
          </w:tcPr>
          <w:p w14:paraId="431A00CA" w14:textId="77777777" w:rsidR="00FA1718" w:rsidRDefault="00FA1718" w:rsidP="004D004A">
            <w:pPr>
              <w:pStyle w:val="TableParagraph"/>
              <w:ind w:left="561" w:right="92"/>
              <w:jc w:val="both"/>
            </w:pPr>
            <w:proofErr w:type="spellStart"/>
            <w:r>
              <w:t>źródeł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, </w:t>
            </w:r>
            <w:proofErr w:type="spellStart"/>
            <w:r>
              <w:t>niespełniających</w:t>
            </w:r>
            <w:proofErr w:type="spellEnd"/>
            <w:r>
              <w:t xml:space="preserve"> </w:t>
            </w:r>
            <w:proofErr w:type="spellStart"/>
            <w:r>
              <w:t>warunków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wymagań</w:t>
            </w:r>
            <w:proofErr w:type="spellEnd"/>
            <w:r>
              <w:t xml:space="preserve"> </w:t>
            </w:r>
            <w:proofErr w:type="spellStart"/>
            <w:r>
              <w:t>technicznych</w:t>
            </w:r>
            <w:proofErr w:type="spellEnd"/>
            <w:r>
              <w:t xml:space="preserve"> </w:t>
            </w:r>
            <w:proofErr w:type="spellStart"/>
            <w:r>
              <w:t>określonych</w:t>
            </w:r>
            <w:proofErr w:type="spellEnd"/>
            <w:r>
              <w:t xml:space="preserve"> w </w:t>
            </w:r>
            <w:proofErr w:type="spellStart"/>
            <w:r>
              <w:t>Załączniku</w:t>
            </w:r>
            <w:proofErr w:type="spellEnd"/>
            <w:r>
              <w:t xml:space="preserve"> nr 1 do </w:t>
            </w:r>
            <w:proofErr w:type="spellStart"/>
            <w:r>
              <w:t>programu</w:t>
            </w:r>
            <w:proofErr w:type="spellEnd"/>
            <w:r>
              <w:t>,</w:t>
            </w:r>
          </w:p>
          <w:p w14:paraId="579D2A3C" w14:textId="77777777" w:rsidR="00FA1718" w:rsidRDefault="00FA1718" w:rsidP="00FA171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" w:line="237" w:lineRule="auto"/>
              <w:ind w:right="94"/>
              <w:jc w:val="both"/>
              <w:rPr>
                <w:rFonts w:ascii="Symbol" w:hAnsi="Symbol"/>
              </w:rPr>
            </w:pPr>
            <w:r>
              <w:t xml:space="preserve">Na </w:t>
            </w:r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mieszkalny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udzielone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dofinansowanie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>,</w:t>
            </w:r>
          </w:p>
          <w:p w14:paraId="436A2C5E" w14:textId="77777777" w:rsidR="00FA1718" w:rsidRDefault="00FA1718" w:rsidP="00FA171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"/>
              <w:ind w:right="91"/>
              <w:jc w:val="both"/>
              <w:rPr>
                <w:rFonts w:ascii="Symbol" w:hAnsi="Symbol"/>
              </w:rPr>
            </w:pPr>
            <w:proofErr w:type="spellStart"/>
            <w:r>
              <w:t>Otrzymanie</w:t>
            </w:r>
            <w:proofErr w:type="spellEnd"/>
            <w:r>
              <w:t xml:space="preserve"> </w:t>
            </w:r>
            <w:proofErr w:type="spellStart"/>
            <w:r>
              <w:t>dofinansowania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montaż</w:t>
            </w:r>
            <w:proofErr w:type="spellEnd"/>
            <w:r>
              <w:t xml:space="preserve"> </w:t>
            </w:r>
            <w:proofErr w:type="spellStart"/>
            <w:r>
              <w:t>indywidulanego</w:t>
            </w:r>
            <w:proofErr w:type="spellEnd"/>
            <w:r>
              <w:t xml:space="preserve"> </w:t>
            </w:r>
            <w:proofErr w:type="spellStart"/>
            <w:r>
              <w:t>źródła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 w </w:t>
            </w:r>
            <w:proofErr w:type="spellStart"/>
            <w:r>
              <w:t>lokalu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mieszkalnym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rPr>
                <w:spacing w:val="-10"/>
              </w:rPr>
              <w:t xml:space="preserve"> </w:t>
            </w:r>
            <w:r>
              <w:t>jest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możliwe</w:t>
            </w:r>
            <w:proofErr w:type="spellEnd"/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przypadku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gdy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dla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budynku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mieszkalnego</w:t>
            </w:r>
            <w:proofErr w:type="spellEnd"/>
            <w:r>
              <w:t xml:space="preserve"> </w:t>
            </w:r>
            <w:proofErr w:type="spellStart"/>
            <w:r>
              <w:t>wielorodzinnego</w:t>
            </w:r>
            <w:proofErr w:type="spellEnd"/>
            <w:r>
              <w:t xml:space="preserve">, w 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,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dotyczy</w:t>
            </w:r>
            <w:proofErr w:type="spellEnd"/>
            <w:r>
              <w:t xml:space="preserve"> </w:t>
            </w:r>
            <w:proofErr w:type="spellStart"/>
            <w:r>
              <w:t>wniosek</w:t>
            </w:r>
            <w:proofErr w:type="spellEnd"/>
            <w:r>
              <w:t xml:space="preserve">, </w:t>
            </w:r>
            <w:proofErr w:type="spellStart"/>
            <w:r>
              <w:t>istnieją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ekonomiczne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przyłączenia</w:t>
            </w:r>
            <w:proofErr w:type="spellEnd"/>
            <w:r>
              <w:t xml:space="preserve"> do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ciepłowniczej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dostarczania</w:t>
            </w:r>
            <w:proofErr w:type="spellEnd"/>
            <w:r>
              <w:t xml:space="preserve"> </w:t>
            </w:r>
            <w:proofErr w:type="spellStart"/>
            <w:r>
              <w:t>ciepła</w:t>
            </w:r>
            <w:proofErr w:type="spellEnd"/>
            <w:r>
              <w:t xml:space="preserve"> z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ciepłowniczej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jest on </w:t>
            </w:r>
            <w:proofErr w:type="spellStart"/>
            <w:r>
              <w:t>podłączony</w:t>
            </w:r>
            <w:proofErr w:type="spellEnd"/>
            <w:r>
              <w:t xml:space="preserve"> do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ciepłowniczej</w:t>
            </w:r>
            <w:proofErr w:type="spellEnd"/>
            <w:r>
              <w:t>,</w:t>
            </w:r>
          </w:p>
          <w:p w14:paraId="5B34F38E" w14:textId="77777777" w:rsidR="00FA1718" w:rsidRDefault="00FA1718" w:rsidP="00FA171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"/>
              <w:ind w:right="90"/>
              <w:jc w:val="both"/>
              <w:rPr>
                <w:rFonts w:ascii="Symbol" w:hAnsi="Symbol"/>
                <w:sz w:val="18"/>
              </w:rPr>
            </w:pP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działalność</w:t>
            </w:r>
            <w:proofErr w:type="spellEnd"/>
            <w:r>
              <w:t xml:space="preserve"> </w:t>
            </w:r>
            <w:proofErr w:type="spellStart"/>
            <w:r>
              <w:t>gospodarcza</w:t>
            </w:r>
            <w:proofErr w:type="spellEnd"/>
            <w:r>
              <w:t xml:space="preserve"> jest </w:t>
            </w:r>
            <w:proofErr w:type="spellStart"/>
            <w:r>
              <w:t>prowadzona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całkowitej</w:t>
            </w:r>
            <w:proofErr w:type="spellEnd"/>
            <w:r>
              <w:t xml:space="preserve"> </w:t>
            </w:r>
            <w:proofErr w:type="spellStart"/>
            <w:r>
              <w:t>przekraczającej</w:t>
            </w:r>
            <w:proofErr w:type="spellEnd"/>
            <w:r>
              <w:t xml:space="preserve"> 30% </w:t>
            </w:r>
            <w:proofErr w:type="spellStart"/>
            <w:r>
              <w:t>lokalu</w:t>
            </w:r>
            <w:proofErr w:type="spellEnd"/>
            <w:r>
              <w:t xml:space="preserve"> </w:t>
            </w:r>
            <w:proofErr w:type="spellStart"/>
            <w:r>
              <w:t>mieszkalnego</w:t>
            </w:r>
            <w:proofErr w:type="spellEnd"/>
            <w:r>
              <w:t xml:space="preserve"> w </w:t>
            </w:r>
            <w:proofErr w:type="spellStart"/>
            <w:r>
              <w:t>budynku</w:t>
            </w:r>
            <w:proofErr w:type="spellEnd"/>
            <w:r>
              <w:rPr>
                <w:spacing w:val="-33"/>
              </w:rPr>
              <w:t xml:space="preserve"> </w:t>
            </w:r>
            <w:proofErr w:type="spellStart"/>
            <w:r>
              <w:t>wielorodzinnym</w:t>
            </w:r>
            <w:proofErr w:type="spellEnd"/>
            <w:r>
              <w:t>,</w:t>
            </w:r>
          </w:p>
          <w:p w14:paraId="19706D86" w14:textId="77777777" w:rsidR="00FA1718" w:rsidRDefault="00FA1718" w:rsidP="004D004A">
            <w:pPr>
              <w:pStyle w:val="TableParagraph"/>
              <w:spacing w:line="250" w:lineRule="exact"/>
              <w:ind w:left="561"/>
              <w:jc w:val="both"/>
            </w:pPr>
            <w:proofErr w:type="spellStart"/>
            <w:r>
              <w:t>przedsięwzięcie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kwalifikuje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dofinansowania</w:t>
            </w:r>
            <w:proofErr w:type="spellEnd"/>
            <w:r>
              <w:t>.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14:paraId="0926667B" w14:textId="77777777" w:rsidR="00FA1718" w:rsidRDefault="00FA1718" w:rsidP="004D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14:paraId="21362406" w14:textId="77777777" w:rsidR="00FA1718" w:rsidRDefault="00FA1718" w:rsidP="004D004A">
            <w:pPr>
              <w:pStyle w:val="TableParagraph"/>
              <w:rPr>
                <w:rFonts w:ascii="Times New Roman"/>
              </w:rPr>
            </w:pPr>
          </w:p>
        </w:tc>
      </w:tr>
    </w:tbl>
    <w:p w14:paraId="5DF69FC7" w14:textId="77777777" w:rsidR="00FA1718" w:rsidRDefault="00FA1718" w:rsidP="00FA1718">
      <w:pPr>
        <w:pStyle w:val="Tekstpodstawowy"/>
        <w:ind w:left="340" w:right="350" w:firstLine="0"/>
      </w:pPr>
      <w:r>
        <w:t>Negatywna ocena któregokolwiek z kryteriów dostępu lub jakościowych dopuszczających powoduje odrzucenie wniosku.</w:t>
      </w:r>
    </w:p>
    <w:p w14:paraId="357584FD" w14:textId="77777777" w:rsidR="00982079" w:rsidRDefault="00982079"/>
    <w:sectPr w:rsidR="009820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06B9" w14:textId="77777777" w:rsidR="007A5722" w:rsidRDefault="007A5722" w:rsidP="00FA1718">
      <w:r>
        <w:separator/>
      </w:r>
    </w:p>
  </w:endnote>
  <w:endnote w:type="continuationSeparator" w:id="0">
    <w:p w14:paraId="5AFEC34F" w14:textId="77777777" w:rsidR="007A5722" w:rsidRDefault="007A5722" w:rsidP="00F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67D7" w14:textId="77777777" w:rsidR="007A5722" w:rsidRDefault="007A5722" w:rsidP="00FA1718">
      <w:r>
        <w:separator/>
      </w:r>
    </w:p>
  </w:footnote>
  <w:footnote w:type="continuationSeparator" w:id="0">
    <w:p w14:paraId="6113EC98" w14:textId="77777777" w:rsidR="007A5722" w:rsidRDefault="007A5722" w:rsidP="00FA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1DA8" w14:textId="75A03CFB" w:rsidR="00FA1718" w:rsidRDefault="00D3595A" w:rsidP="00FA1718">
    <w:pPr>
      <w:tabs>
        <w:tab w:val="left" w:pos="585"/>
        <w:tab w:val="center" w:pos="4536"/>
        <w:tab w:val="right" w:pos="6536"/>
        <w:tab w:val="right" w:pos="9072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23632030" wp14:editId="68D0CA30">
          <wp:simplePos x="0" y="0"/>
          <wp:positionH relativeFrom="column">
            <wp:posOffset>601980</wp:posOffset>
          </wp:positionH>
          <wp:positionV relativeFrom="paragraph">
            <wp:posOffset>-230505</wp:posOffset>
          </wp:positionV>
          <wp:extent cx="1356995" cy="67246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1312" behindDoc="0" locked="0" layoutInCell="1" allowOverlap="1" wp14:anchorId="7B0B9ABB" wp14:editId="3F949C4D">
          <wp:simplePos x="0" y="0"/>
          <wp:positionH relativeFrom="column">
            <wp:posOffset>2102485</wp:posOffset>
          </wp:positionH>
          <wp:positionV relativeFrom="paragraph">
            <wp:posOffset>-173355</wp:posOffset>
          </wp:positionV>
          <wp:extent cx="1694815" cy="694690"/>
          <wp:effectExtent l="0" t="0" r="63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0288" behindDoc="0" locked="0" layoutInCell="1" allowOverlap="1" wp14:anchorId="3E67E327" wp14:editId="1F9CA69C">
          <wp:simplePos x="0" y="0"/>
          <wp:positionH relativeFrom="leftMargin">
            <wp:posOffset>485775</wp:posOffset>
          </wp:positionH>
          <wp:positionV relativeFrom="paragraph">
            <wp:posOffset>-231140</wp:posOffset>
          </wp:positionV>
          <wp:extent cx="563245" cy="672465"/>
          <wp:effectExtent l="0" t="0" r="825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718">
      <w:rPr>
        <w:rFonts w:ascii="Times New Roman" w:hAnsi="Times New Roman" w:cs="Times New Roman"/>
        <w:i/>
        <w:iCs/>
      </w:rPr>
      <w:t>Z</w:t>
    </w:r>
    <w:r w:rsidR="00FA1718">
      <w:rPr>
        <w:rFonts w:ascii="Times New Roman" w:hAnsi="Times New Roman" w:cs="Times New Roman"/>
        <w:i/>
        <w:iCs/>
        <w:sz w:val="16"/>
        <w:szCs w:val="16"/>
      </w:rPr>
      <w:t xml:space="preserve">ałącznik Nr </w:t>
    </w:r>
    <w:r w:rsidR="00725283">
      <w:rPr>
        <w:rFonts w:ascii="Times New Roman" w:hAnsi="Times New Roman" w:cs="Times New Roman"/>
        <w:i/>
        <w:iCs/>
        <w:sz w:val="16"/>
        <w:szCs w:val="16"/>
      </w:rPr>
      <w:t>2</w:t>
    </w:r>
    <w:r w:rsidR="00FA1718">
      <w:rPr>
        <w:rFonts w:ascii="Times New Roman" w:hAnsi="Times New Roman" w:cs="Times New Roman"/>
        <w:i/>
        <w:iCs/>
        <w:sz w:val="16"/>
        <w:szCs w:val="16"/>
      </w:rPr>
      <w:t xml:space="preserve"> do Regulaminu naboru wniosków o dofinasowanie przedsięwzięć w ramach programu priorytetowego Ciepłe Mieszkanie na terenie Gminy Miejskiej Koło </w:t>
    </w:r>
  </w:p>
  <w:p w14:paraId="10F84C6F" w14:textId="3A6716E4" w:rsidR="00FA1718" w:rsidRDefault="00FA1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F14"/>
    <w:multiLevelType w:val="hybridMultilevel"/>
    <w:tmpl w:val="E13C7BE2"/>
    <w:lvl w:ilvl="0" w:tplc="1CB47014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D646F60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2" w:tplc="4246DA0E">
      <w:numFmt w:val="bullet"/>
      <w:lvlText w:val="•"/>
      <w:lvlJc w:val="left"/>
      <w:pPr>
        <w:ind w:left="2012" w:hanging="284"/>
      </w:pPr>
      <w:rPr>
        <w:rFonts w:hint="default"/>
        <w:lang w:val="pl-PL" w:eastAsia="en-US" w:bidi="ar-SA"/>
      </w:rPr>
    </w:lvl>
    <w:lvl w:ilvl="3" w:tplc="08BEA9A0">
      <w:numFmt w:val="bullet"/>
      <w:lvlText w:val="•"/>
      <w:lvlJc w:val="left"/>
      <w:pPr>
        <w:ind w:left="2739" w:hanging="284"/>
      </w:pPr>
      <w:rPr>
        <w:rFonts w:hint="default"/>
        <w:lang w:val="pl-PL" w:eastAsia="en-US" w:bidi="ar-SA"/>
      </w:rPr>
    </w:lvl>
    <w:lvl w:ilvl="4" w:tplc="CB18DA14">
      <w:numFmt w:val="bullet"/>
      <w:lvlText w:val="•"/>
      <w:lvlJc w:val="left"/>
      <w:pPr>
        <w:ind w:left="3465" w:hanging="284"/>
      </w:pPr>
      <w:rPr>
        <w:rFonts w:hint="default"/>
        <w:lang w:val="pl-PL" w:eastAsia="en-US" w:bidi="ar-SA"/>
      </w:rPr>
    </w:lvl>
    <w:lvl w:ilvl="5" w:tplc="DD186664">
      <w:numFmt w:val="bullet"/>
      <w:lvlText w:val="•"/>
      <w:lvlJc w:val="left"/>
      <w:pPr>
        <w:ind w:left="4191" w:hanging="284"/>
      </w:pPr>
      <w:rPr>
        <w:rFonts w:hint="default"/>
        <w:lang w:val="pl-PL" w:eastAsia="en-US" w:bidi="ar-SA"/>
      </w:rPr>
    </w:lvl>
    <w:lvl w:ilvl="6" w:tplc="891EAB54">
      <w:numFmt w:val="bullet"/>
      <w:lvlText w:val="•"/>
      <w:lvlJc w:val="left"/>
      <w:pPr>
        <w:ind w:left="4918" w:hanging="284"/>
      </w:pPr>
      <w:rPr>
        <w:rFonts w:hint="default"/>
        <w:lang w:val="pl-PL" w:eastAsia="en-US" w:bidi="ar-SA"/>
      </w:rPr>
    </w:lvl>
    <w:lvl w:ilvl="7" w:tplc="52A01F86">
      <w:numFmt w:val="bullet"/>
      <w:lvlText w:val="•"/>
      <w:lvlJc w:val="left"/>
      <w:pPr>
        <w:ind w:left="5644" w:hanging="284"/>
      </w:pPr>
      <w:rPr>
        <w:rFonts w:hint="default"/>
        <w:lang w:val="pl-PL" w:eastAsia="en-US" w:bidi="ar-SA"/>
      </w:rPr>
    </w:lvl>
    <w:lvl w:ilvl="8" w:tplc="C9461842">
      <w:numFmt w:val="bullet"/>
      <w:lvlText w:val="•"/>
      <w:lvlJc w:val="left"/>
      <w:pPr>
        <w:ind w:left="637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84306D7"/>
    <w:multiLevelType w:val="hybridMultilevel"/>
    <w:tmpl w:val="138A05B4"/>
    <w:lvl w:ilvl="0" w:tplc="41EC473C">
      <w:numFmt w:val="bullet"/>
      <w:lvlText w:val=""/>
      <w:lvlJc w:val="left"/>
      <w:pPr>
        <w:ind w:left="561" w:hanging="284"/>
      </w:pPr>
      <w:rPr>
        <w:rFonts w:hint="default"/>
        <w:w w:val="100"/>
        <w:lang w:val="pl-PL" w:eastAsia="en-US" w:bidi="ar-SA"/>
      </w:rPr>
    </w:lvl>
    <w:lvl w:ilvl="1" w:tplc="4D64659C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2" w:tplc="7FB49EA2">
      <w:numFmt w:val="bullet"/>
      <w:lvlText w:val="•"/>
      <w:lvlJc w:val="left"/>
      <w:pPr>
        <w:ind w:left="2012" w:hanging="284"/>
      </w:pPr>
      <w:rPr>
        <w:rFonts w:hint="default"/>
        <w:lang w:val="pl-PL" w:eastAsia="en-US" w:bidi="ar-SA"/>
      </w:rPr>
    </w:lvl>
    <w:lvl w:ilvl="3" w:tplc="1C74F5A4">
      <w:numFmt w:val="bullet"/>
      <w:lvlText w:val="•"/>
      <w:lvlJc w:val="left"/>
      <w:pPr>
        <w:ind w:left="2738" w:hanging="284"/>
      </w:pPr>
      <w:rPr>
        <w:rFonts w:hint="default"/>
        <w:lang w:val="pl-PL" w:eastAsia="en-US" w:bidi="ar-SA"/>
      </w:rPr>
    </w:lvl>
    <w:lvl w:ilvl="4" w:tplc="24E6FA6A">
      <w:numFmt w:val="bullet"/>
      <w:lvlText w:val="•"/>
      <w:lvlJc w:val="left"/>
      <w:pPr>
        <w:ind w:left="3465" w:hanging="284"/>
      </w:pPr>
      <w:rPr>
        <w:rFonts w:hint="default"/>
        <w:lang w:val="pl-PL" w:eastAsia="en-US" w:bidi="ar-SA"/>
      </w:rPr>
    </w:lvl>
    <w:lvl w:ilvl="5" w:tplc="4DC056CA">
      <w:numFmt w:val="bullet"/>
      <w:lvlText w:val="•"/>
      <w:lvlJc w:val="left"/>
      <w:pPr>
        <w:ind w:left="4191" w:hanging="284"/>
      </w:pPr>
      <w:rPr>
        <w:rFonts w:hint="default"/>
        <w:lang w:val="pl-PL" w:eastAsia="en-US" w:bidi="ar-SA"/>
      </w:rPr>
    </w:lvl>
    <w:lvl w:ilvl="6" w:tplc="D87A8372">
      <w:numFmt w:val="bullet"/>
      <w:lvlText w:val="•"/>
      <w:lvlJc w:val="left"/>
      <w:pPr>
        <w:ind w:left="4917" w:hanging="284"/>
      </w:pPr>
      <w:rPr>
        <w:rFonts w:hint="default"/>
        <w:lang w:val="pl-PL" w:eastAsia="en-US" w:bidi="ar-SA"/>
      </w:rPr>
    </w:lvl>
    <w:lvl w:ilvl="7" w:tplc="3274F210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8" w:tplc="F18AD114">
      <w:numFmt w:val="bullet"/>
      <w:lvlText w:val="•"/>
      <w:lvlJc w:val="left"/>
      <w:pPr>
        <w:ind w:left="6370" w:hanging="284"/>
      </w:pPr>
      <w:rPr>
        <w:rFonts w:hint="default"/>
        <w:lang w:val="pl-PL" w:eastAsia="en-US" w:bidi="ar-SA"/>
      </w:rPr>
    </w:lvl>
  </w:abstractNum>
  <w:num w:numId="1" w16cid:durableId="1499155145">
    <w:abstractNumId w:val="1"/>
  </w:num>
  <w:num w:numId="2" w16cid:durableId="100737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8"/>
    <w:rsid w:val="001C23AF"/>
    <w:rsid w:val="00381B01"/>
    <w:rsid w:val="003C2F78"/>
    <w:rsid w:val="00725283"/>
    <w:rsid w:val="007A5722"/>
    <w:rsid w:val="00982079"/>
    <w:rsid w:val="00D3595A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BF66E"/>
  <w15:chartTrackingRefBased/>
  <w15:docId w15:val="{268602FD-E139-4986-9F8A-595877BA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1718"/>
    <w:pPr>
      <w:ind w:left="767" w:hanging="428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1718"/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FA1718"/>
  </w:style>
  <w:style w:type="paragraph" w:styleId="Nagwek">
    <w:name w:val="header"/>
    <w:basedOn w:val="Normalny"/>
    <w:link w:val="NagwekZnak"/>
    <w:uiPriority w:val="99"/>
    <w:unhideWhenUsed/>
    <w:rsid w:val="00FA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18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FA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1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Wolska</dc:creator>
  <cp:keywords/>
  <dc:description/>
  <cp:lastModifiedBy>Mariola Wolska</cp:lastModifiedBy>
  <cp:revision>5</cp:revision>
  <cp:lastPrinted>2023-03-29T06:33:00Z</cp:lastPrinted>
  <dcterms:created xsi:type="dcterms:W3CDTF">2023-03-17T11:25:00Z</dcterms:created>
  <dcterms:modified xsi:type="dcterms:W3CDTF">2023-03-29T06:33:00Z</dcterms:modified>
</cp:coreProperties>
</file>